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11A79" w14:textId="355A24BB" w:rsidR="003C76B8" w:rsidRPr="006821BF" w:rsidRDefault="00781AF0">
      <w:pPr>
        <w:pStyle w:val="CRCoverPage"/>
        <w:tabs>
          <w:tab w:val="right" w:pos="9639"/>
        </w:tabs>
        <w:spacing w:after="0"/>
        <w:rPr>
          <w:rFonts w:eastAsiaTheme="minorEastAsia"/>
          <w:b/>
          <w:i/>
          <w:sz w:val="28"/>
          <w:lang w:eastAsia="ko-KR"/>
        </w:rPr>
      </w:pPr>
      <w:r>
        <w:rPr>
          <w:b/>
          <w:sz w:val="24"/>
        </w:rPr>
        <w:t>3GPP TSG-WG SA2 Meeting #16</w:t>
      </w:r>
      <w:r w:rsidR="006821BF">
        <w:rPr>
          <w:rFonts w:eastAsiaTheme="minorEastAsia" w:hint="eastAsia"/>
          <w:b/>
          <w:sz w:val="24"/>
          <w:lang w:eastAsia="ko-KR"/>
        </w:rPr>
        <w:t>6</w:t>
      </w:r>
      <w:r>
        <w:rPr>
          <w:b/>
          <w:i/>
          <w:sz w:val="28"/>
        </w:rPr>
        <w:tab/>
      </w:r>
      <w:r>
        <w:rPr>
          <w:b/>
          <w:sz w:val="24"/>
        </w:rPr>
        <w:t>S2-24</w:t>
      </w:r>
      <w:r w:rsidR="007F6E6E">
        <w:rPr>
          <w:b/>
          <w:sz w:val="24"/>
        </w:rPr>
        <w:t>1</w:t>
      </w:r>
      <w:r w:rsidR="00C13502">
        <w:rPr>
          <w:rFonts w:eastAsiaTheme="minorEastAsia" w:hint="eastAsia"/>
          <w:b/>
          <w:sz w:val="24"/>
          <w:lang w:eastAsia="ko-KR"/>
        </w:rPr>
        <w:t>1725</w:t>
      </w:r>
    </w:p>
    <w:p w14:paraId="7D115EA8" w14:textId="005D0867" w:rsidR="003C76B8" w:rsidRDefault="006821BF">
      <w:pPr>
        <w:pStyle w:val="CRCoverPage"/>
        <w:tabs>
          <w:tab w:val="right" w:pos="5103"/>
          <w:tab w:val="right" w:pos="9639"/>
        </w:tabs>
        <w:outlineLvl w:val="0"/>
        <w:rPr>
          <w:b/>
          <w:sz w:val="24"/>
        </w:rPr>
      </w:pPr>
      <w:r>
        <w:rPr>
          <w:rFonts w:eastAsiaTheme="minorEastAsia" w:hint="eastAsia"/>
          <w:b/>
          <w:sz w:val="24"/>
          <w:lang w:eastAsia="ko-KR"/>
        </w:rPr>
        <w:t>Orlando</w:t>
      </w:r>
      <w:r w:rsidR="00943D4E" w:rsidRPr="00943D4E">
        <w:rPr>
          <w:b/>
          <w:sz w:val="24"/>
        </w:rPr>
        <w:t xml:space="preserve">, </w:t>
      </w:r>
      <w:r>
        <w:rPr>
          <w:rFonts w:eastAsiaTheme="minorEastAsia" w:hint="eastAsia"/>
          <w:b/>
          <w:sz w:val="24"/>
          <w:lang w:eastAsia="ko-KR"/>
        </w:rPr>
        <w:t>US</w:t>
      </w:r>
      <w:r w:rsidR="00943D4E" w:rsidRPr="00943D4E">
        <w:rPr>
          <w:b/>
          <w:sz w:val="24"/>
        </w:rPr>
        <w:t xml:space="preserve">, </w:t>
      </w:r>
      <w:r>
        <w:rPr>
          <w:rFonts w:eastAsiaTheme="minorEastAsia" w:hint="eastAsia"/>
          <w:b/>
          <w:sz w:val="24"/>
          <w:lang w:eastAsia="ko-KR"/>
        </w:rPr>
        <w:t>November 18</w:t>
      </w:r>
      <w:r w:rsidR="00943D4E" w:rsidRPr="00943D4E">
        <w:rPr>
          <w:b/>
          <w:sz w:val="24"/>
        </w:rPr>
        <w:t xml:space="preserve"> – </w:t>
      </w:r>
      <w:r>
        <w:rPr>
          <w:rFonts w:eastAsiaTheme="minorEastAsia" w:hint="eastAsia"/>
          <w:b/>
          <w:sz w:val="24"/>
          <w:lang w:eastAsia="ko-KR"/>
        </w:rPr>
        <w:t>22</w:t>
      </w:r>
      <w:r w:rsidR="00943D4E" w:rsidRPr="00943D4E">
        <w:rPr>
          <w:b/>
          <w:sz w:val="24"/>
        </w:rPr>
        <w:t>, 2024</w:t>
      </w:r>
      <w:r w:rsidR="00781AF0">
        <w:rPr>
          <w:b/>
          <w:sz w:val="24"/>
        </w:rPr>
        <w:tab/>
      </w:r>
      <w:r w:rsidR="00781AF0">
        <w:rPr>
          <w:b/>
          <w:sz w:val="24"/>
        </w:rPr>
        <w:tab/>
      </w:r>
      <w:r w:rsidR="00781AF0">
        <w:rPr>
          <w:rFonts w:cs="Arial"/>
          <w:b/>
          <w:bCs/>
          <w:color w:val="0000FF"/>
        </w:rPr>
        <w:t>(revision of S2-24</w:t>
      </w:r>
      <w:r>
        <w:rPr>
          <w:rFonts w:eastAsiaTheme="minorEastAsia" w:cs="Arial" w:hint="eastAsia"/>
          <w:b/>
          <w:bCs/>
          <w:color w:val="0000FF"/>
          <w:lang w:eastAsia="ko-KR"/>
        </w:rPr>
        <w:t xml:space="preserve">10927, </w:t>
      </w:r>
      <w:r w:rsidR="003C1D06">
        <w:rPr>
          <w:rFonts w:cs="Arial"/>
          <w:b/>
          <w:bCs/>
          <w:color w:val="0000FF"/>
        </w:rPr>
        <w:t>10380</w:t>
      </w:r>
      <w:r w:rsidR="003B3032">
        <w:rPr>
          <w:rFonts w:cs="Arial"/>
          <w:b/>
          <w:bCs/>
          <w:color w:val="0000FF"/>
        </w:rPr>
        <w:t>, 10661</w:t>
      </w:r>
      <w:r w:rsidR="00781AF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964D6B6" w:rsidR="003C76B8" w:rsidRDefault="00386806" w:rsidP="00407AE3">
            <w:pPr>
              <w:pStyle w:val="CRCoverPage"/>
              <w:spacing w:after="0"/>
              <w:jc w:val="center"/>
            </w:pPr>
            <w:r>
              <w:rPr>
                <w:b/>
                <w:sz w:val="28"/>
              </w:rPr>
              <w:t>3824</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025DC8D9" w:rsidR="003C76B8" w:rsidRPr="006821BF" w:rsidRDefault="00C13502">
            <w:pPr>
              <w:pStyle w:val="CRCoverPage"/>
              <w:spacing w:after="0"/>
              <w:jc w:val="center"/>
              <w:rPr>
                <w:rFonts w:eastAsiaTheme="minorEastAsia"/>
                <w:b/>
                <w:lang w:eastAsia="ko-KR"/>
              </w:rPr>
            </w:pPr>
            <w:r>
              <w:rPr>
                <w:rFonts w:eastAsiaTheme="minorEastAsia" w:hint="eastAsia"/>
                <w:b/>
                <w:sz w:val="28"/>
                <w:lang w:eastAsia="ko-KR"/>
              </w:rPr>
              <w:t>4</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20BD34D8" w:rsidR="003C76B8" w:rsidRPr="006821BF" w:rsidRDefault="006821BF">
            <w:pPr>
              <w:pStyle w:val="CRCoverPage"/>
              <w:spacing w:after="0"/>
              <w:ind w:left="100"/>
              <w:rPr>
                <w:rFonts w:eastAsiaTheme="minorEastAsia"/>
                <w:lang w:eastAsia="ko-KR"/>
              </w:rPr>
            </w:pPr>
            <w:r>
              <w:rPr>
                <w:rFonts w:eastAsiaTheme="minorEastAsia" w:hint="eastAsia"/>
                <w:lang w:eastAsia="ko-KR"/>
              </w:rPr>
              <w:t>[</w:t>
            </w:r>
            <w:r w:rsidR="00781AF0">
              <w:t xml:space="preserve">Huawei, </w:t>
            </w:r>
            <w:proofErr w:type="spellStart"/>
            <w:r w:rsidR="00781AF0">
              <w:t>HiSilicon</w:t>
            </w:r>
            <w:proofErr w:type="spellEnd"/>
            <w:r>
              <w:rPr>
                <w:rFonts w:eastAsiaTheme="minorEastAsia" w:hint="eastAsia"/>
                <w:lang w:eastAsia="ko-KR"/>
              </w:rPr>
              <w:t>], LG Electronics</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68D5B69F" w:rsidR="003C76B8" w:rsidRPr="00C44895" w:rsidRDefault="00781AF0">
            <w:pPr>
              <w:pStyle w:val="CRCoverPage"/>
              <w:spacing w:after="0"/>
              <w:ind w:left="100"/>
              <w:rPr>
                <w:rFonts w:eastAsiaTheme="minorEastAsia" w:hint="eastAsia"/>
                <w:lang w:eastAsia="ko-KR"/>
              </w:rPr>
            </w:pPr>
            <w:r>
              <w:t>5GSAT_Ph3</w:t>
            </w:r>
            <w:r w:rsidR="00C44895">
              <w:rPr>
                <w:rFonts w:eastAsiaTheme="minorEastAsia" w:hint="eastAsia"/>
                <w:lang w:eastAsia="ko-KR"/>
              </w:rPr>
              <w:t>-</w:t>
            </w:r>
            <w:r>
              <w:t>ARC</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14:paraId="204AC920" w14:textId="0D5F7389" w:rsidR="003C76B8" w:rsidRPr="006821BF" w:rsidRDefault="00781AF0">
            <w:pPr>
              <w:pStyle w:val="CRCoverPage"/>
              <w:spacing w:after="0"/>
              <w:ind w:left="100"/>
              <w:rPr>
                <w:rFonts w:eastAsiaTheme="minorEastAsia"/>
                <w:lang w:eastAsia="ko-KR"/>
              </w:rPr>
            </w:pPr>
            <w:r>
              <w:t>2024-</w:t>
            </w:r>
            <w:r w:rsidR="00943D4E">
              <w:t>1</w:t>
            </w:r>
            <w:r w:rsidR="006821BF">
              <w:rPr>
                <w:rFonts w:eastAsiaTheme="minorEastAsia" w:hint="eastAsia"/>
                <w:lang w:eastAsia="ko-KR"/>
              </w:rPr>
              <w:t>1</w:t>
            </w:r>
            <w:r>
              <w:t>-</w:t>
            </w:r>
            <w:r w:rsidR="006821BF">
              <w:rPr>
                <w:rFonts w:eastAsiaTheme="minorEastAsia" w:hint="eastAsia"/>
                <w:lang w:eastAsia="ko-KR"/>
              </w:rPr>
              <w:t>08</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B3379A" w14:textId="77777777" w:rsidR="003C76B8" w:rsidRDefault="00781AF0">
            <w:pPr>
              <w:pStyle w:val="CRCoverPage"/>
              <w:spacing w:after="0"/>
              <w:ind w:left="100"/>
              <w:rPr>
                <w:rFonts w:eastAsiaTheme="minorEastAsia"/>
                <w:lang w:eastAsia="ko-KR"/>
              </w:rPr>
            </w:pPr>
            <w:r>
              <w:t>5GSAT_Ph3 introduces support of store and forward satellite operation which has i</w:t>
            </w:r>
            <w:r w:rsidR="00537784">
              <w:rPr>
                <w:rFonts w:hint="eastAsia"/>
                <w:lang w:eastAsia="zh-CN"/>
              </w:rPr>
              <w:t>m</w:t>
            </w:r>
            <w:r>
              <w:t>pacts to attach, TAU and description of the operation.</w:t>
            </w:r>
          </w:p>
          <w:p w14:paraId="210BC63B" w14:textId="77777777" w:rsidR="006821BF" w:rsidRDefault="006821BF">
            <w:pPr>
              <w:pStyle w:val="CRCoverPage"/>
              <w:spacing w:after="0"/>
              <w:ind w:left="100"/>
              <w:rPr>
                <w:rFonts w:eastAsiaTheme="minorEastAsia"/>
                <w:lang w:eastAsia="ko-KR"/>
              </w:rPr>
            </w:pPr>
          </w:p>
          <w:p w14:paraId="21F10509" w14:textId="6383C916" w:rsidR="006821BF" w:rsidRPr="008F4427" w:rsidRDefault="006821BF">
            <w:pPr>
              <w:pStyle w:val="CRCoverPage"/>
              <w:spacing w:after="0"/>
              <w:ind w:left="100"/>
              <w:rPr>
                <w:rFonts w:eastAsiaTheme="minorEastAsia"/>
                <w:highlight w:val="darkGray"/>
                <w:lang w:eastAsia="ko-KR"/>
              </w:rPr>
            </w:pPr>
            <w:r w:rsidRPr="008F4427">
              <w:rPr>
                <w:rFonts w:eastAsiaTheme="minorEastAsia" w:hint="eastAsia"/>
                <w:highlight w:val="darkGray"/>
                <w:lang w:eastAsia="ko-KR"/>
              </w:rPr>
              <w:t xml:space="preserve">Rev. </w:t>
            </w:r>
            <w:r w:rsidR="00CE2C51">
              <w:rPr>
                <w:rFonts w:eastAsiaTheme="minorEastAsia" w:hint="eastAsia"/>
                <w:highlight w:val="darkGray"/>
                <w:lang w:eastAsia="ko-KR"/>
              </w:rPr>
              <w:t>4</w:t>
            </w:r>
          </w:p>
          <w:p w14:paraId="5506501A" w14:textId="77777777" w:rsidR="0086344E" w:rsidRPr="008F4427" w:rsidRDefault="0086344E">
            <w:pPr>
              <w:pStyle w:val="CRCoverPage"/>
              <w:spacing w:after="0"/>
              <w:ind w:left="100"/>
              <w:rPr>
                <w:rFonts w:eastAsiaTheme="minorEastAsia"/>
                <w:highlight w:val="darkGray"/>
                <w:lang w:eastAsia="ko-KR"/>
              </w:rPr>
            </w:pPr>
            <w:r w:rsidRPr="008F4427">
              <w:rPr>
                <w:rFonts w:eastAsiaTheme="minorEastAsia" w:hint="eastAsia"/>
                <w:highlight w:val="darkGray"/>
                <w:lang w:eastAsia="ko-KR"/>
              </w:rPr>
              <w:t>- Terminology for S&amp;F reject cause is not aligned.</w:t>
            </w:r>
          </w:p>
          <w:p w14:paraId="0EF2CC4B" w14:textId="20B4F258" w:rsidR="0086344E" w:rsidRPr="006821BF" w:rsidRDefault="0086344E">
            <w:pPr>
              <w:pStyle w:val="CRCoverPage"/>
              <w:spacing w:after="0"/>
              <w:ind w:left="100"/>
              <w:rPr>
                <w:rFonts w:eastAsiaTheme="minorEastAsia"/>
                <w:lang w:eastAsia="ko-KR"/>
              </w:rPr>
            </w:pPr>
            <w:r w:rsidRPr="008F4427">
              <w:rPr>
                <w:rFonts w:eastAsiaTheme="minorEastAsia" w:hint="eastAsia"/>
                <w:highlight w:val="darkGray"/>
                <w:lang w:eastAsia="ko-KR"/>
              </w:rPr>
              <w:t xml:space="preserve">- </w:t>
            </w:r>
            <w:r w:rsidR="00AA1022">
              <w:rPr>
                <w:rFonts w:eastAsiaTheme="minorEastAsia" w:hint="eastAsia"/>
                <w:highlight w:val="darkGray"/>
                <w:lang w:eastAsia="ko-KR"/>
              </w:rPr>
              <w:t xml:space="preserve">Although it refers to another clause, </w:t>
            </w:r>
            <w:r w:rsidR="009A62B6" w:rsidRPr="008F4427">
              <w:rPr>
                <w:rFonts w:eastAsiaTheme="minorEastAsia"/>
                <w:highlight w:val="darkGray"/>
                <w:lang w:eastAsia="ko-KR"/>
              </w:rPr>
              <w:t xml:space="preserve">Update Location Request </w:t>
            </w:r>
            <w:r w:rsidR="009A62B6" w:rsidRPr="008F4427">
              <w:rPr>
                <w:rFonts w:eastAsiaTheme="minorEastAsia" w:hint="eastAsia"/>
                <w:highlight w:val="darkGray"/>
                <w:lang w:eastAsia="ko-KR"/>
              </w:rPr>
              <w:t xml:space="preserve">for S&amp;F operation </w:t>
            </w:r>
            <w:r w:rsidR="008F4427">
              <w:rPr>
                <w:rFonts w:eastAsiaTheme="minorEastAsia" w:hint="eastAsia"/>
                <w:highlight w:val="darkGray"/>
                <w:lang w:eastAsia="ko-KR"/>
              </w:rPr>
              <w:t>related text is too simple</w:t>
            </w:r>
            <w:r w:rsidR="009A62B6" w:rsidRPr="008F4427">
              <w:rPr>
                <w:rFonts w:eastAsiaTheme="minorEastAsia" w:hint="eastAsia"/>
                <w:highlight w:val="darkGray"/>
                <w:lang w:eastAsia="ko-KR"/>
              </w:rPr>
              <w:t>.</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ABF31F" w14:textId="77777777" w:rsidR="003C76B8" w:rsidRDefault="00250986">
            <w:pPr>
              <w:pStyle w:val="CRCoverPage"/>
              <w:spacing w:after="0"/>
              <w:ind w:left="100"/>
              <w:rPr>
                <w:rFonts w:eastAsiaTheme="minorEastAsia"/>
                <w:lang w:eastAsia="ko-KR"/>
              </w:rPr>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p w14:paraId="5BA045C3" w14:textId="77777777" w:rsidR="006821BF" w:rsidRDefault="006821BF">
            <w:pPr>
              <w:pStyle w:val="CRCoverPage"/>
              <w:spacing w:after="0"/>
              <w:ind w:left="100"/>
              <w:rPr>
                <w:rFonts w:eastAsiaTheme="minorEastAsia"/>
                <w:lang w:eastAsia="ko-KR"/>
              </w:rPr>
            </w:pPr>
          </w:p>
          <w:p w14:paraId="5621474F" w14:textId="3D629CA7" w:rsidR="006821BF" w:rsidRDefault="006821BF">
            <w:pPr>
              <w:pStyle w:val="CRCoverPage"/>
              <w:spacing w:after="0"/>
              <w:ind w:left="100"/>
              <w:rPr>
                <w:rFonts w:eastAsiaTheme="minorEastAsia"/>
                <w:lang w:eastAsia="ko-KR"/>
              </w:rPr>
            </w:pPr>
            <w:r w:rsidRPr="00CE2C51">
              <w:rPr>
                <w:rFonts w:eastAsiaTheme="minorEastAsia" w:hint="eastAsia"/>
                <w:highlight w:val="darkGray"/>
                <w:lang w:eastAsia="ko-KR"/>
              </w:rPr>
              <w:t xml:space="preserve">Rev. </w:t>
            </w:r>
            <w:r w:rsidR="00CE2C51" w:rsidRPr="00CE2C51">
              <w:rPr>
                <w:rFonts w:eastAsiaTheme="minorEastAsia" w:hint="eastAsia"/>
                <w:highlight w:val="darkGray"/>
                <w:lang w:eastAsia="ko-KR"/>
              </w:rPr>
              <w:t>4</w:t>
            </w:r>
          </w:p>
          <w:p w14:paraId="2A109FBA" w14:textId="5E3FFBB7" w:rsidR="009A62B6" w:rsidRPr="008F4427" w:rsidRDefault="009A62B6" w:rsidP="009A62B6">
            <w:pPr>
              <w:pStyle w:val="CRCoverPage"/>
              <w:spacing w:after="0"/>
              <w:ind w:left="100"/>
              <w:rPr>
                <w:rFonts w:eastAsiaTheme="minorEastAsia"/>
                <w:highlight w:val="darkGray"/>
                <w:lang w:eastAsia="ko-KR"/>
              </w:rPr>
            </w:pPr>
            <w:r w:rsidRPr="008F4427">
              <w:rPr>
                <w:rFonts w:eastAsiaTheme="minorEastAsia" w:hint="eastAsia"/>
                <w:highlight w:val="darkGray"/>
                <w:lang w:eastAsia="ko-KR"/>
              </w:rPr>
              <w:t>- Terminology for S&amp;F reject cause is aligned.</w:t>
            </w:r>
          </w:p>
          <w:p w14:paraId="27DC123B" w14:textId="2C13207B" w:rsidR="009A62B6" w:rsidRPr="009A62B6" w:rsidRDefault="009A62B6">
            <w:pPr>
              <w:pStyle w:val="CRCoverPage"/>
              <w:spacing w:after="0"/>
              <w:ind w:left="100"/>
              <w:rPr>
                <w:rFonts w:eastAsiaTheme="minorEastAsia"/>
                <w:lang w:eastAsia="ko-KR"/>
              </w:rPr>
            </w:pPr>
            <w:r w:rsidRPr="008F4427">
              <w:rPr>
                <w:rFonts w:eastAsiaTheme="minorEastAsia" w:hint="eastAsia"/>
                <w:highlight w:val="darkGray"/>
                <w:lang w:eastAsia="ko-KR"/>
              </w:rPr>
              <w:t>- Some text is restored from previous version to clarify the Update Location Request for S&amp;F operation</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7688F551" w:rsidR="003C76B8" w:rsidRDefault="00803495">
            <w:pPr>
              <w:pStyle w:val="CRCoverPage"/>
              <w:spacing w:after="0"/>
              <w:ind w:left="100"/>
            </w:pPr>
            <w:r>
              <w:t xml:space="preserve">4.3.8.3, </w:t>
            </w:r>
            <w:r w:rsidR="00781AF0">
              <w:t xml:space="preserve">5.3.2.1, 5.3.3.1, 5.3.3.2, </w:t>
            </w:r>
            <w:r>
              <w:t xml:space="preserve">5.3.4B.2, </w:t>
            </w:r>
            <w:r w:rsidR="00781AF0">
              <w:t>5.7.1</w:t>
            </w:r>
            <w:r>
              <w:t>, 5.11.3</w:t>
            </w:r>
            <w:r w:rsidR="00781AF0">
              <w:t xml:space="preserve">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18421B71" w14:textId="77777777" w:rsidR="009D4FC1" w:rsidRPr="00011288" w:rsidRDefault="009D4FC1" w:rsidP="009D4FC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9171748"/>
      <w:bookmarkStart w:id="3" w:name="_Toc27844032"/>
      <w:bookmarkStart w:id="4" w:name="_Toc36134190"/>
      <w:bookmarkStart w:id="5" w:name="_Toc45175871"/>
      <w:bookmarkStart w:id="6" w:name="_Toc51761901"/>
      <w:bookmarkStart w:id="7" w:name="_Toc51762386"/>
      <w:bookmarkStart w:id="8" w:name="_Toc51762869"/>
      <w:bookmarkStart w:id="9" w:name="_Toc170189840"/>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177731935"/>
      <w:bookmarkStart w:id="18" w:name="_Toc19171940"/>
      <w:bookmarkStart w:id="19" w:name="_Toc162416351"/>
      <w:bookmarkStart w:id="20" w:name="_Toc36134389"/>
      <w:bookmarkStart w:id="21" w:name="_Toc27844231"/>
      <w:bookmarkStart w:id="22" w:name="_Toc51763070"/>
      <w:bookmarkStart w:id="23" w:name="_Toc51762102"/>
      <w:bookmarkStart w:id="24" w:name="_Toc45176072"/>
      <w:bookmarkStart w:id="25" w:name="_Toc51762587"/>
      <w:bookmarkEnd w:id="1"/>
      <w:r w:rsidRPr="00011288">
        <w:rPr>
          <w:rFonts w:ascii="Arial" w:eastAsia="DengXian" w:hAnsi="Arial"/>
          <w:sz w:val="24"/>
          <w:lang w:eastAsia="en-GB"/>
        </w:rPr>
        <w:t>4.3.8.3</w:t>
      </w:r>
      <w:r w:rsidRPr="00011288">
        <w:rPr>
          <w:rFonts w:ascii="Arial" w:eastAsia="DengXian" w:hAnsi="Arial"/>
          <w:sz w:val="24"/>
          <w:lang w:eastAsia="en-GB"/>
        </w:rPr>
        <w:tab/>
        <w:t>MME selection function</w:t>
      </w:r>
      <w:bookmarkEnd w:id="2"/>
      <w:bookmarkEnd w:id="3"/>
      <w:bookmarkEnd w:id="4"/>
      <w:bookmarkEnd w:id="5"/>
      <w:bookmarkEnd w:id="6"/>
      <w:bookmarkEnd w:id="7"/>
      <w:bookmarkEnd w:id="8"/>
      <w:bookmarkEnd w:id="9"/>
    </w:p>
    <w:p w14:paraId="3B236DB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w:t>
      </w:r>
      <w:proofErr w:type="spellStart"/>
      <w:r w:rsidRPr="00011288">
        <w:rPr>
          <w:rFonts w:eastAsia="DengXian"/>
          <w:lang w:eastAsia="en-GB"/>
        </w:rPr>
        <w:t>MMEs.</w:t>
      </w:r>
      <w:proofErr w:type="spellEnd"/>
      <w:r w:rsidRPr="00011288">
        <w:rPr>
          <w:rFonts w:eastAsia="DengXian"/>
          <w:lang w:eastAsia="en-GB"/>
        </w:rPr>
        <w:t xml:space="preserve"> In networks that deploy dedicated MMEs/SGSNs for UEs configured for low access priority, the possible target MME selected by source MME/SGSN is typically restricted to MMEs with the same dedication.</w:t>
      </w:r>
    </w:p>
    <w:p w14:paraId="5934804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4E2B427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a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14:paraId="6CA0F0E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w:t>
      </w:r>
      <w:r w:rsidRPr="00011288">
        <w:rPr>
          <w:rFonts w:eastAsia="DengXian"/>
          <w:noProof/>
          <w:lang w:eastAsia="en-GB"/>
        </w:rPr>
        <w:t>eNodeB</w:t>
      </w:r>
      <w:r w:rsidRPr="00011288">
        <w:rPr>
          <w:rFonts w:eastAsia="DengXian"/>
          <w:lang w:eastAsia="en-GB"/>
        </w:rPr>
        <w:t xml:space="preserve"> may use a selection function which distinguishes if the GUMMEI is mapped from P-TMSI/RAI or is a native GUMMEI. The indication of mapped or native GUMMEI shall be signalled by the UE to the </w:t>
      </w:r>
      <w:r w:rsidRPr="00011288">
        <w:rPr>
          <w:rFonts w:eastAsia="DengXian"/>
          <w:noProof/>
          <w:lang w:eastAsia="en-GB"/>
        </w:rPr>
        <w:t>eNodeB</w:t>
      </w:r>
      <w:r w:rsidRPr="00011288">
        <w:rPr>
          <w:rFonts w:eastAsia="DengXian"/>
          <w:lang w:eastAsia="en-GB"/>
        </w:rPr>
        <w:t xml:space="preserve"> as an explicit indication. The </w:t>
      </w:r>
      <w:r w:rsidRPr="00011288">
        <w:rPr>
          <w:rFonts w:eastAsia="DengXian"/>
          <w:noProof/>
          <w:lang w:eastAsia="en-GB"/>
        </w:rPr>
        <w:t>eNodeB</w:t>
      </w:r>
      <w:r w:rsidRPr="00011288">
        <w:rPr>
          <w:rFonts w:eastAsia="DengXian"/>
          <w:lang w:eastAsia="en-GB"/>
        </w:rPr>
        <w:t xml:space="preserve"> may differentiate between a GUMMEI mapped from P</w:t>
      </w:r>
      <w:r w:rsidRPr="00011288">
        <w:rPr>
          <w:rFonts w:eastAsia="DengXian"/>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w:t>
      </w:r>
      <w:r w:rsidRPr="00011288">
        <w:rPr>
          <w:rFonts w:eastAsia="DengXian"/>
          <w:noProof/>
          <w:lang w:eastAsia="en-GB"/>
        </w:rPr>
        <w:t>eNodeB</w:t>
      </w:r>
      <w:r w:rsidRPr="00011288">
        <w:rPr>
          <w:rFonts w:eastAsia="DengXian"/>
          <w:lang w:eastAsia="en-GB"/>
        </w:rPr>
        <w:t xml:space="preserve"> makes the selection of MME only based on the GUMMEI without distinguishing on mapped or native.</w:t>
      </w:r>
    </w:p>
    <w:p w14:paraId="75466717"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achieve load balancing as specified in clause 4.3.7.2.</w:t>
      </w:r>
    </w:p>
    <w:p w14:paraId="28EDDEC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consider the IAB support capability if the UE includes an IAB-Indication in the RRC connection establishment signalling as defined in TS 36.331 [37].</w:t>
      </w:r>
    </w:p>
    <w:p w14:paraId="488786A0"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the UE attempts to establish a signalling connection and the following conditions are met:</w:t>
      </w:r>
    </w:p>
    <w:p w14:paraId="1244934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serves more than one country (e.g. it supports E-UTRA satellite access); and</w:t>
      </w:r>
    </w:p>
    <w:p w14:paraId="6BD2B48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knows in what country the UE is located; and</w:t>
      </w:r>
    </w:p>
    <w:p w14:paraId="0D647F8E"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is connected to MMEs serving different PLMNs of different countries; and</w:t>
      </w:r>
    </w:p>
    <w:p w14:paraId="637E1C43"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UE provides an S-TMSI or GUMMEI, which indicates an MME serving a different country to where the UE is currently located; and</w:t>
      </w:r>
    </w:p>
    <w:p w14:paraId="780F2096"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 xml:space="preserve">the </w:t>
      </w:r>
      <w:proofErr w:type="spellStart"/>
      <w:r w:rsidRPr="00011288">
        <w:rPr>
          <w:rFonts w:eastAsia="DengXian"/>
          <w:lang w:eastAsia="en-GB"/>
        </w:rPr>
        <w:t>eNodeB</w:t>
      </w:r>
      <w:proofErr w:type="spellEnd"/>
      <w:r w:rsidRPr="00011288">
        <w:rPr>
          <w:rFonts w:eastAsia="DengXian"/>
          <w:lang w:eastAsia="en-GB"/>
        </w:rPr>
        <w:t xml:space="preserve"> is configured to enforce selection of the MME based on the country the UE is currently located;</w:t>
      </w:r>
    </w:p>
    <w:p w14:paraId="77620A0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then the </w:t>
      </w:r>
      <w:proofErr w:type="spellStart"/>
      <w:r w:rsidRPr="00011288">
        <w:rPr>
          <w:rFonts w:eastAsia="DengXian"/>
          <w:lang w:eastAsia="en-GB"/>
        </w:rPr>
        <w:t>eNodeB</w:t>
      </w:r>
      <w:proofErr w:type="spellEnd"/>
      <w:r w:rsidRPr="00011288">
        <w:rPr>
          <w:rFonts w:eastAsia="DengXian"/>
          <w:lang w:eastAsia="en-GB"/>
        </w:rPr>
        <w:t xml:space="preserve"> shall select an MME serving a PLMN corresponding to the UE's current location. How the </w:t>
      </w:r>
      <w:proofErr w:type="spellStart"/>
      <w:r w:rsidRPr="00011288">
        <w:rPr>
          <w:rFonts w:eastAsia="DengXian"/>
          <w:lang w:eastAsia="en-GB"/>
        </w:rPr>
        <w:t>eNodeB</w:t>
      </w:r>
      <w:proofErr w:type="spellEnd"/>
      <w:r w:rsidRPr="00011288">
        <w:rPr>
          <w:rFonts w:eastAsia="DengXian"/>
          <w:lang w:eastAsia="en-GB"/>
        </w:rPr>
        <w:t xml:space="preserve"> selects the MME in this case is defined in TS 36.410 [92].</w:t>
      </w:r>
    </w:p>
    <w:p w14:paraId="0728CD20" w14:textId="77777777" w:rsidR="009D4FC1" w:rsidDel="0045759E" w:rsidRDefault="009D4FC1" w:rsidP="009D4FC1">
      <w:pPr>
        <w:overflowPunct w:val="0"/>
        <w:autoSpaceDE w:val="0"/>
        <w:autoSpaceDN w:val="0"/>
        <w:adjustRightInd w:val="0"/>
        <w:textAlignment w:val="baseline"/>
        <w:rPr>
          <w:del w:id="26" w:author="Huawei Weds" w:date="2024-10-16T17:09:00Z"/>
          <w:rFonts w:eastAsia="DengXian"/>
          <w:lang w:eastAsia="en-GB"/>
        </w:rPr>
      </w:pPr>
      <w:ins w:id="27" w:author="wangwen-2" w:date="2024-09-18T10:33:00Z">
        <w:r>
          <w:rPr>
            <w:rFonts w:eastAsia="DengXian" w:hint="eastAsia"/>
            <w:lang w:eastAsia="zh-CN"/>
          </w:rPr>
          <w:t>When</w:t>
        </w:r>
        <w:r>
          <w:rPr>
            <w:rFonts w:eastAsia="DengXian"/>
            <w:lang w:eastAsia="en-GB"/>
          </w:rPr>
          <w:t xml:space="preserve"> </w:t>
        </w:r>
      </w:ins>
      <w:ins w:id="28" w:author="Huawei Weds" w:date="2024-10-16T17:08:00Z">
        <w:r>
          <w:rPr>
            <w:rFonts w:eastAsia="DengXian"/>
            <w:lang w:eastAsia="en-GB"/>
          </w:rPr>
          <w:t xml:space="preserve">a satellite is operating in </w:t>
        </w:r>
      </w:ins>
      <w:ins w:id="29" w:author="wangwen-2" w:date="2024-09-18T10:33:00Z">
        <w:del w:id="30" w:author="Huawei Weds" w:date="2024-10-16T17:08:00Z">
          <w:r w:rsidDel="00E61B84">
            <w:rPr>
              <w:rFonts w:eastAsia="DengXian"/>
              <w:lang w:eastAsia="en-GB"/>
            </w:rPr>
            <w:delText xml:space="preserve">applies </w:delText>
          </w:r>
        </w:del>
      </w:ins>
      <w:ins w:id="31" w:author="wangwen-2" w:date="2024-09-18T10:34:00Z">
        <w:del w:id="32" w:author="Huawei Weds" w:date="2024-10-16T17:08:00Z">
          <w:r w:rsidDel="00E61B84">
            <w:rPr>
              <w:rFonts w:eastAsia="DengXian"/>
              <w:lang w:eastAsia="en-GB"/>
            </w:rPr>
            <w:delText xml:space="preserve">in </w:delText>
          </w:r>
        </w:del>
        <w:r>
          <w:rPr>
            <w:rFonts w:eastAsia="DengXian"/>
            <w:lang w:eastAsia="en-GB"/>
          </w:rPr>
          <w:t xml:space="preserve">S&amp;F </w:t>
        </w:r>
      </w:ins>
      <w:ins w:id="33" w:author="Huawei Weds" w:date="2024-10-16T17:08:00Z">
        <w:r>
          <w:rPr>
            <w:rFonts w:eastAsia="DengXian"/>
            <w:lang w:eastAsia="en-GB"/>
          </w:rPr>
          <w:t>M</w:t>
        </w:r>
      </w:ins>
      <w:ins w:id="34" w:author="wangwen-2" w:date="2024-09-18T10:34:00Z">
        <w:del w:id="35" w:author="Huawei Weds" w:date="2024-10-16T17:08:00Z">
          <w:r w:rsidDel="00E61B84">
            <w:rPr>
              <w:rFonts w:eastAsia="DengXian"/>
              <w:lang w:eastAsia="en-GB"/>
            </w:rPr>
            <w:delText>m</w:delText>
          </w:r>
        </w:del>
        <w:r>
          <w:rPr>
            <w:rFonts w:eastAsia="DengXian"/>
            <w:lang w:eastAsia="en-GB"/>
          </w:rPr>
          <w:t>ode</w:t>
        </w:r>
      </w:ins>
      <w:ins w:id="36" w:author="wangwen-2" w:date="2024-09-18T10:37:00Z">
        <w:del w:id="37" w:author="Huawei Weds" w:date="2024-10-16T17:09:00Z">
          <w:r w:rsidDel="00E61B84">
            <w:rPr>
              <w:rFonts w:eastAsia="DengXian"/>
              <w:lang w:eastAsia="en-GB"/>
            </w:rPr>
            <w:delText xml:space="preserve"> as described in clause </w:delText>
          </w:r>
        </w:del>
      </w:ins>
      <w:ins w:id="38" w:author="wangwen-2" w:date="2024-09-18T10:38:00Z">
        <w:del w:id="39" w:author="Huawei Weds" w:date="2024-10-16T17:09:00Z">
          <w:r w:rsidRPr="00297838" w:rsidDel="00E61B84">
            <w:rPr>
              <w:rFonts w:eastAsia="DengXian"/>
              <w:lang w:eastAsia="en-GB"/>
            </w:rPr>
            <w:delText>4.13.x</w:delText>
          </w:r>
        </w:del>
      </w:ins>
      <w:ins w:id="40" w:author="wangwen-2" w:date="2024-09-18T10:34:00Z">
        <w:r>
          <w:rPr>
            <w:rFonts w:eastAsia="DengXian"/>
            <w:lang w:eastAsia="en-GB"/>
          </w:rPr>
          <w:t xml:space="preserve">, the </w:t>
        </w:r>
        <w:proofErr w:type="spellStart"/>
        <w:r w:rsidRPr="00297838">
          <w:rPr>
            <w:rFonts w:eastAsia="DengXian"/>
            <w:lang w:eastAsia="en-GB"/>
          </w:rPr>
          <w:t>eNodeB</w:t>
        </w:r>
      </w:ins>
      <w:proofErr w:type="spellEnd"/>
      <w:ins w:id="41" w:author="Huawei Weds" w:date="2024-10-16T17:07:00Z">
        <w:r>
          <w:rPr>
            <w:rFonts w:eastAsia="DengXian"/>
            <w:lang w:eastAsia="en-GB"/>
          </w:rPr>
          <w:t xml:space="preserve"> is configured to</w:t>
        </w:r>
      </w:ins>
      <w:ins w:id="42" w:author="wangwen-2" w:date="2024-09-18T10:34:00Z">
        <w:r w:rsidRPr="00297838">
          <w:rPr>
            <w:rFonts w:eastAsia="DengXian"/>
            <w:lang w:eastAsia="en-GB"/>
          </w:rPr>
          <w:t xml:space="preserve"> </w:t>
        </w:r>
      </w:ins>
      <w:ins w:id="43" w:author="Huawei Weds" w:date="2024-10-16T17:07:00Z">
        <w:r>
          <w:rPr>
            <w:rFonts w:eastAsia="DengXian"/>
            <w:lang w:eastAsia="en-GB"/>
          </w:rPr>
          <w:t xml:space="preserve">enforce selection of </w:t>
        </w:r>
      </w:ins>
      <w:ins w:id="44" w:author="wangwen-2" w:date="2024-09-18T10:34:00Z">
        <w:del w:id="45" w:author="Huawei Weds" w:date="2024-10-16T17:07:00Z">
          <w:r w:rsidRPr="00297838" w:rsidDel="00B14ECA">
            <w:rPr>
              <w:rFonts w:eastAsia="DengXian"/>
              <w:lang w:eastAsia="en-GB"/>
            </w:rPr>
            <w:delText xml:space="preserve">selects </w:delText>
          </w:r>
        </w:del>
        <w:r>
          <w:rPr>
            <w:rFonts w:eastAsia="DengXian"/>
            <w:lang w:eastAsia="en-GB"/>
          </w:rPr>
          <w:t>the</w:t>
        </w:r>
        <w:r w:rsidRPr="00297838">
          <w:rPr>
            <w:rFonts w:eastAsia="DengXian"/>
            <w:lang w:eastAsia="en-GB"/>
          </w:rPr>
          <w:t xml:space="preserve"> </w:t>
        </w:r>
      </w:ins>
      <w:ins w:id="46" w:author="wangwen-2" w:date="2024-09-18T10:36:00Z">
        <w:r>
          <w:rPr>
            <w:rFonts w:eastAsia="DengXian"/>
            <w:lang w:eastAsia="en-GB"/>
          </w:rPr>
          <w:t xml:space="preserve">on-board </w:t>
        </w:r>
      </w:ins>
      <w:ins w:id="47" w:author="wangwen-2" w:date="2024-09-18T10:34:00Z">
        <w:r w:rsidRPr="00297838">
          <w:rPr>
            <w:rFonts w:eastAsia="DengXian"/>
            <w:lang w:eastAsia="en-GB"/>
          </w:rPr>
          <w:t>MME</w:t>
        </w:r>
      </w:ins>
      <w:ins w:id="48" w:author="Huawei Weds" w:date="2024-10-16T17:09:00Z">
        <w:r>
          <w:rPr>
            <w:rFonts w:eastAsia="DengXian"/>
            <w:lang w:eastAsia="en-GB"/>
          </w:rPr>
          <w:t xml:space="preserve"> supporting S&amp;F </w:t>
        </w:r>
        <w:proofErr w:type="spellStart"/>
        <w:r>
          <w:rPr>
            <w:rFonts w:eastAsia="DengXian"/>
            <w:lang w:eastAsia="en-GB"/>
          </w:rPr>
          <w:t>Mode</w:t>
        </w:r>
      </w:ins>
      <w:ins w:id="49" w:author="wangwen-2" w:date="2024-09-18T10:36:00Z">
        <w:del w:id="50" w:author="Huawei Weds" w:date="2024-10-16T17:09:00Z">
          <w:r w:rsidDel="005B1E2A">
            <w:rPr>
              <w:rFonts w:eastAsia="DengXian"/>
              <w:lang w:eastAsia="en-GB"/>
            </w:rPr>
            <w:delText xml:space="preserve"> </w:delText>
          </w:r>
        </w:del>
      </w:ins>
      <w:ins w:id="51" w:author="wangwen-2" w:date="2024-09-18T10:38:00Z">
        <w:del w:id="52" w:author="Huawei Weds" w:date="2024-10-16T17:09:00Z">
          <w:r w:rsidDel="005B1E2A">
            <w:rPr>
              <w:rFonts w:eastAsia="DengXian"/>
              <w:lang w:eastAsia="en-GB"/>
            </w:rPr>
            <w:delText xml:space="preserve">which satellite is </w:delText>
          </w:r>
        </w:del>
      </w:ins>
      <w:ins w:id="53" w:author="wangwen-2" w:date="2024-09-18T10:36:00Z">
        <w:del w:id="54" w:author="Huawei Weds" w:date="2024-10-16T17:09:00Z">
          <w:r w:rsidDel="005B1E2A">
            <w:rPr>
              <w:rFonts w:eastAsia="DengXian"/>
              <w:lang w:eastAsia="en-GB"/>
            </w:rPr>
            <w:delText>same with the eNodeB</w:delText>
          </w:r>
        </w:del>
      </w:ins>
      <w:ins w:id="55" w:author="wangwen-2" w:date="2024-09-18T10:39:00Z">
        <w:del w:id="56" w:author="Huawei Weds" w:date="2024-10-16T17:09:00Z">
          <w:r w:rsidDel="005B1E2A">
            <w:rPr>
              <w:rFonts w:eastAsia="DengXian"/>
              <w:lang w:eastAsia="en-GB"/>
            </w:rPr>
            <w:delText xml:space="preserve"> for serving UE</w:delText>
          </w:r>
        </w:del>
        <w:r>
          <w:rPr>
            <w:rFonts w:eastAsia="DengXian"/>
            <w:lang w:eastAsia="en-GB"/>
          </w:rPr>
          <w:t>.</w:t>
        </w:r>
      </w:ins>
    </w:p>
    <w:p w14:paraId="4351F8DA"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w:t>
      </w:r>
      <w:proofErr w:type="spellEnd"/>
      <w:r w:rsidRPr="00011288">
        <w:rPr>
          <w:rFonts w:eastAsia="DengXian"/>
          <w:lang w:eastAsia="en-GB"/>
        </w:rPr>
        <w:t xml:space="preserve"> DCNs are deployed, to maintain a UE in the same DCN when the UE enters a new MME pool area, the </w:t>
      </w:r>
      <w:r w:rsidRPr="00011288">
        <w:rPr>
          <w:rFonts w:eastAsia="DengXian"/>
          <w:noProof/>
          <w:lang w:eastAsia="en-GB"/>
        </w:rPr>
        <w:t>eNodeB</w:t>
      </w:r>
      <w:r w:rsidRPr="00011288">
        <w:rPr>
          <w:rFonts w:eastAsia="DengXian"/>
          <w:lang w:eastAsia="en-GB"/>
        </w:rPr>
        <w:t xml:space="preserve">'s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011288">
        <w:rPr>
          <w:rFonts w:eastAsia="DengXian"/>
          <w:noProof/>
          <w:lang w:eastAsia="en-GB"/>
        </w:rPr>
        <w:t>eNodeBs</w:t>
      </w:r>
      <w:r w:rsidRPr="00011288">
        <w:rPr>
          <w:rFonts w:eastAsia="DengXian"/>
          <w:lang w:eastAsia="en-GB"/>
        </w:rPr>
        <w:t xml:space="preserve"> may be configured with the same MME selection configuration. If UE assisted DCN selection feature is </w:t>
      </w:r>
      <w:r w:rsidRPr="00011288">
        <w:rPr>
          <w:rFonts w:eastAsia="DengXian"/>
          <w:lang w:eastAsia="en-GB"/>
        </w:rPr>
        <w:lastRenderedPageBreak/>
        <w:t xml:space="preserve">supported and a DCN-ID is provided by the UE, the DCN-ID shall be used in the </w:t>
      </w:r>
      <w:r w:rsidRPr="00011288">
        <w:rPr>
          <w:rFonts w:eastAsia="DengXian"/>
          <w:noProof/>
          <w:lang w:eastAsia="en-GB"/>
        </w:rPr>
        <w:t>eNodeB</w:t>
      </w:r>
      <w:r w:rsidRPr="00011288">
        <w:rPr>
          <w:rFonts w:eastAsia="DengXian"/>
          <w:lang w:eastAsia="en-GB"/>
        </w:rPr>
        <w:t xml:space="preserve"> for MME selection to maintain the same DCN when the serving MME is not available.</w:t>
      </w:r>
    </w:p>
    <w:p w14:paraId="3AC48DD3"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MME selection algorithm shall select an MME taking into account the MME's support (or non-support) for the Release 13 NAS signalling protocol.</w:t>
      </w:r>
    </w:p>
    <w:p w14:paraId="2181AE3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DCN are deployed for the purpose of CIoT EPS Optimisation, UE included CIoT EPS Optimisation information in the RRC signalling, may depending on </w:t>
      </w:r>
      <w:r w:rsidRPr="00011288">
        <w:rPr>
          <w:rFonts w:eastAsia="DengXian"/>
          <w:noProof/>
          <w:lang w:eastAsia="en-GB"/>
        </w:rPr>
        <w:t>eNodeB</w:t>
      </w:r>
      <w:r w:rsidRPr="00011288">
        <w:rPr>
          <w:rFonts w:eastAsia="DengXian"/>
          <w:lang w:eastAsia="en-GB"/>
        </w:rPr>
        <w:t xml:space="preserve"> configuration, be used to perform initial DCN selection.</w:t>
      </w:r>
    </w:p>
    <w:p w14:paraId="07048624" w14:textId="77777777" w:rsidR="009D4FC1" w:rsidRDefault="009D4FC1" w:rsidP="009D4FC1">
      <w:r w:rsidRPr="00011288">
        <w:rPr>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011288">
        <w:rPr>
          <w:noProof/>
          <w:lang w:eastAsia="en-GB"/>
        </w:rPr>
        <w:t>eNodeB</w:t>
      </w:r>
      <w:r w:rsidRPr="00011288">
        <w:rPr>
          <w:lang w:eastAsia="en-GB"/>
        </w:rPr>
        <w:t xml:space="preserve"> to select an appropriate MME.</w:t>
      </w:r>
    </w:p>
    <w:p w14:paraId="721C5A23" w14:textId="77777777" w:rsidR="009D4FC1" w:rsidRDefault="009D4FC1" w:rsidP="009D4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4C80AC50" w14:textId="77777777" w:rsidR="00E710C3" w:rsidRDefault="00E710C3" w:rsidP="00607DE1"/>
    <w:p w14:paraId="3FCE38D5" w14:textId="53E9D441" w:rsidR="00637859" w:rsidRPr="00990165" w:rsidRDefault="00637859" w:rsidP="00637859">
      <w:pPr>
        <w:pStyle w:val="4"/>
      </w:pPr>
      <w:r w:rsidRPr="00990165">
        <w:t>5.3.2.1</w:t>
      </w:r>
      <w:r w:rsidRPr="00990165">
        <w:tab/>
        <w:t>E-UTRAN Initial Attach</w:t>
      </w:r>
      <w:bookmarkEnd w:id="10"/>
      <w:bookmarkEnd w:id="11"/>
      <w:bookmarkEnd w:id="12"/>
      <w:bookmarkEnd w:id="13"/>
      <w:bookmarkEnd w:id="14"/>
      <w:bookmarkEnd w:id="15"/>
      <w:bookmarkEnd w:id="16"/>
      <w:bookmarkEnd w:id="17"/>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During the Initial Attach procedure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2C178674" w14:textId="77777777" w:rsidR="00637859" w:rsidRPr="00990165" w:rsidRDefault="00637859" w:rsidP="00637859">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During the Attach procedure, a Multi-USIM UE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lastRenderedPageBreak/>
        <w:t>NOTE 2:</w:t>
      </w:r>
      <w:r>
        <w:tab/>
        <w:t>As an exception, during the Attach procedure a Multi-USIM UE implementation can decide to indicate to the MME a Requested IMSI Offset even if it does not know whether the MME supports it.</w:t>
      </w:r>
    </w:p>
    <w:bookmarkStart w:id="57" w:name="_MON_1518718971"/>
    <w:bookmarkEnd w:id="57"/>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662.25pt" o:ole="">
            <v:imagedata r:id="rId12" o:title=""/>
          </v:shape>
          <o:OLEObject Type="Embed" ProgID="Word.Picture.8" ShapeID="_x0000_i1025" DrawAspect="Content" ObjectID="_1792606221" r:id="rId13"/>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lastRenderedPageBreak/>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Default="00637859" w:rsidP="00637859">
      <w:pPr>
        <w:pStyle w:val="NO"/>
        <w:rPr>
          <w:ins w:id="58" w:author="LTHM2" w:date="2024-10-17T03:03:00Z"/>
        </w:rPr>
      </w:pPr>
      <w:r w:rsidRPr="00990165">
        <w:t>NOTE </w:t>
      </w:r>
      <w:r>
        <w:t>7</w:t>
      </w:r>
      <w:r w:rsidRPr="00990165">
        <w:t>:</w:t>
      </w:r>
      <w:r w:rsidRPr="00990165">
        <w:tab/>
        <w:t>More detail on procedure steps (F) is defined in the procedure steps (B) in clause 5.3.8.4.</w:t>
      </w:r>
    </w:p>
    <w:p w14:paraId="1D7F23F6" w14:textId="77777777" w:rsidR="0056450D" w:rsidRDefault="0056450D" w:rsidP="0056450D">
      <w:pPr>
        <w:pStyle w:val="NO"/>
        <w:rPr>
          <w:ins w:id="59" w:author="LTHM2" w:date="2024-10-17T03:06:00Z"/>
        </w:rPr>
      </w:pPr>
    </w:p>
    <w:p w14:paraId="6853BA47" w14:textId="13A1B948" w:rsidR="0056450D" w:rsidRPr="00990165" w:rsidDel="0056450D" w:rsidRDefault="0056450D" w:rsidP="0056450D">
      <w:pPr>
        <w:pStyle w:val="NO"/>
        <w:rPr>
          <w:del w:id="60" w:author="LTHM2" w:date="2024-10-17T03:06:00Z"/>
        </w:rPr>
      </w:pPr>
      <w:bookmarkStart w:id="61" w:name="_Hlk180026858"/>
      <w:ins w:id="62" w:author="LTHM2" w:date="2024-10-17T03:06:00Z">
        <w:r w:rsidRPr="006C5039">
          <w:rPr>
            <w:highlight w:val="yellow"/>
          </w:rPr>
          <w:t>NOTE 8:</w:t>
        </w:r>
        <w:r w:rsidRPr="006C5039">
          <w:rPr>
            <w:highlight w:val="yellow"/>
          </w:rPr>
          <w:tab/>
        </w:r>
      </w:ins>
      <w:ins w:id="63" w:author="Huawei Weds" w:date="2024-10-17T08:00:00Z">
        <w:r w:rsidR="00CD0811" w:rsidRPr="009807EF">
          <w:t>Some deployments cannot support all system features, for example they cannot support user plane establishment and user plane data transfer, when operating in S&amp;F Mode in the example split MME deployment as described in Annex X</w:t>
        </w:r>
        <w:r w:rsidR="004564C0" w:rsidRPr="009807EF">
          <w:t>.</w:t>
        </w:r>
      </w:ins>
      <w:ins w:id="64" w:author="LTHM2" w:date="2024-10-17T03:06:00Z">
        <w:del w:id="65" w:author="Huawei Weds" w:date="2024-10-17T08:00:00Z">
          <w:r w:rsidDel="00CD0811">
            <w:rPr>
              <w:highlight w:val="yellow"/>
            </w:rPr>
            <w:delText>When</w:delText>
          </w:r>
          <w:r w:rsidRPr="006C5039" w:rsidDel="00CD0811">
            <w:rPr>
              <w:highlight w:val="yellow"/>
            </w:rPr>
            <w:delText xml:space="preserve"> S&amp;F mode </w:delText>
          </w:r>
          <w:r w:rsidDel="00CD0811">
            <w:rPr>
              <w:highlight w:val="yellow"/>
            </w:rPr>
            <w:delText xml:space="preserve">using the MME split as defined in Annex X applies </w:delText>
          </w:r>
          <w:r w:rsidRPr="006C5039" w:rsidDel="00CD0811">
            <w:rPr>
              <w:highlight w:val="yellow"/>
            </w:rPr>
            <w:delText>no UP reso</w:delText>
          </w:r>
          <w:r w:rsidDel="00CD0811">
            <w:rPr>
              <w:highlight w:val="yellow"/>
            </w:rPr>
            <w:delText>u</w:delText>
          </w:r>
          <w:r w:rsidRPr="006C5039" w:rsidDel="00CD0811">
            <w:rPr>
              <w:highlight w:val="yellow"/>
            </w:rPr>
            <w:delText xml:space="preserve">rces are requested from RAN </w:delText>
          </w:r>
          <w:r w:rsidDel="00CD0811">
            <w:rPr>
              <w:highlight w:val="yellow"/>
            </w:rPr>
            <w:delText>as</w:delText>
          </w:r>
          <w:r w:rsidRPr="006C5039" w:rsidDel="00CD0811">
            <w:rPr>
              <w:highlight w:val="yellow"/>
            </w:rPr>
            <w:delText xml:space="preserve"> only Control Plane CIoT EPS Optimisation applies</w:delText>
          </w:r>
          <w:r w:rsidDel="00CD0811">
            <w:delText xml:space="preserve"> in this case</w:delText>
          </w:r>
        </w:del>
      </w:ins>
    </w:p>
    <w:bookmarkEnd w:id="61"/>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An E-UTRAN cell for a PLMN that supports CIoT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Whether it supports Control Plane CIoT EPS Optimisation and it can connect to an MME which supports Control Plane CIoT EPS Optimisation.</w:t>
      </w:r>
    </w:p>
    <w:p w14:paraId="65C5C5F0" w14:textId="77777777" w:rsidR="00637859" w:rsidRPr="00990165" w:rsidRDefault="00637859" w:rsidP="00637859">
      <w:pPr>
        <w:pStyle w:val="B2"/>
      </w:pPr>
      <w:r w:rsidRPr="00990165">
        <w:t>-</w:t>
      </w:r>
      <w:r w:rsidRPr="00990165">
        <w:tab/>
        <w:t>Whether it supports User Plane CIoT EPS Optimisation and it can connect to an MME which supports User Plane CIoT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62FFE2" w14:textId="024CB421" w:rsidR="00A33B0C" w:rsidRPr="00A33B0C" w:rsidDel="00607DE1" w:rsidRDefault="00A33B0C" w:rsidP="00A33B0C">
      <w:pPr>
        <w:pStyle w:val="B1"/>
        <w:rPr>
          <w:ins w:id="66" w:author="vivo_R01" w:date="2024-09-18T09:17:00Z"/>
          <w:del w:id="67" w:author="Huawei Weds" w:date="2024-10-16T16:42:00Z"/>
          <w:highlight w:val="green"/>
          <w:lang w:eastAsia="zh-CN"/>
        </w:rPr>
      </w:pPr>
      <w:ins w:id="68" w:author="vivo_R01" w:date="2024-09-18T09:14:00Z">
        <w:del w:id="69" w:author="Huawei Weds" w:date="2024-10-16T16:42:00Z">
          <w:r w:rsidDel="00607DE1">
            <w:rPr>
              <w:lang w:eastAsia="zh-CN"/>
            </w:rPr>
            <w:tab/>
          </w:r>
          <w:commentRangeStart w:id="70"/>
          <w:r w:rsidRPr="00A33B0C" w:rsidDel="00607DE1">
            <w:rPr>
              <w:highlight w:val="green"/>
              <w:lang w:eastAsia="zh-CN"/>
            </w:rPr>
            <w:delText xml:space="preserve">An </w:delText>
          </w:r>
        </w:del>
      </w:ins>
      <w:commentRangeEnd w:id="70"/>
      <w:r w:rsidR="00607DE1">
        <w:rPr>
          <w:rStyle w:val="af"/>
        </w:rPr>
        <w:commentReference w:id="70"/>
      </w:r>
      <w:ins w:id="71" w:author="vivo_R01" w:date="2024-09-18T09:14:00Z">
        <w:del w:id="72" w:author="Huawei Weds" w:date="2024-10-16T16:42:00Z">
          <w:r w:rsidRPr="00A33B0C" w:rsidDel="00607DE1">
            <w:rPr>
              <w:highlight w:val="green"/>
              <w:lang w:eastAsia="zh-CN"/>
            </w:rPr>
            <w:delText xml:space="preserve">E-UTRAN cell for a PLMN that supports </w:delText>
          </w:r>
        </w:del>
      </w:ins>
      <w:ins w:id="73" w:author="vivo_R01" w:date="2024-09-18T09:16:00Z">
        <w:del w:id="74" w:author="Huawei Weds" w:date="2024-10-16T16:42:00Z">
          <w:r w:rsidRPr="00A33B0C" w:rsidDel="00607DE1">
            <w:rPr>
              <w:highlight w:val="green"/>
              <w:lang w:eastAsia="zh-CN"/>
            </w:rPr>
            <w:delText>Store and Forward Satellite operation</w:delText>
          </w:r>
        </w:del>
      </w:ins>
      <w:ins w:id="75" w:author="vivo_R01" w:date="2024-09-18T09:14:00Z">
        <w:del w:id="76" w:author="Huawei Weds" w:date="2024-10-16T16:42:00Z">
          <w:r w:rsidRPr="00A33B0C" w:rsidDel="00607DE1">
            <w:rPr>
              <w:highlight w:val="green"/>
              <w:lang w:eastAsia="zh-CN"/>
            </w:rPr>
            <w:delText xml:space="preserve"> shall broadcast:</w:delText>
          </w:r>
        </w:del>
      </w:ins>
    </w:p>
    <w:p w14:paraId="2CFF6283" w14:textId="2F9C20DD" w:rsidR="00A33B0C" w:rsidRPr="00A33B0C" w:rsidDel="00607DE1" w:rsidRDefault="00A33B0C">
      <w:pPr>
        <w:pStyle w:val="B2"/>
        <w:rPr>
          <w:ins w:id="77" w:author="vivo_R01" w:date="2024-09-18T09:14:00Z"/>
          <w:del w:id="78" w:author="Huawei Weds" w:date="2024-10-16T16:42:00Z"/>
          <w:highlight w:val="green"/>
          <w:lang w:eastAsia="zh-CN"/>
        </w:rPr>
        <w:pPrChange w:id="79" w:author="vivo_R01" w:date="2024-09-18T09:17:00Z">
          <w:pPr>
            <w:pStyle w:val="B1"/>
          </w:pPr>
        </w:pPrChange>
      </w:pPr>
      <w:ins w:id="80" w:author="vivo_R01" w:date="2024-09-18T09:17:00Z">
        <w:del w:id="81" w:author="Huawei Weds" w:date="2024-10-16T16:42:00Z">
          <w:r w:rsidRPr="00A33B0C" w:rsidDel="00607DE1">
            <w:rPr>
              <w:rFonts w:hint="eastAsia"/>
              <w:highlight w:val="green"/>
              <w:lang w:eastAsia="zh-CN"/>
            </w:rPr>
            <w:delText>-</w:delText>
          </w:r>
          <w:r w:rsidRPr="00A33B0C" w:rsidDel="00607DE1">
            <w:rPr>
              <w:highlight w:val="green"/>
              <w:lang w:eastAsia="zh-CN"/>
            </w:rPr>
            <w:tab/>
            <w:delText>Whether it supports Store and Forward Satellite operation</w:delText>
          </w:r>
          <w:r w:rsidRPr="00A33B0C" w:rsidDel="00607DE1">
            <w:rPr>
              <w:rFonts w:hint="eastAsia"/>
              <w:highlight w:val="green"/>
              <w:lang w:eastAsia="zh-CN"/>
            </w:rPr>
            <w:delText>.</w:delText>
          </w:r>
        </w:del>
      </w:ins>
    </w:p>
    <w:p w14:paraId="5C72F429" w14:textId="3D13B01A" w:rsidR="00A33B0C" w:rsidDel="00607DE1" w:rsidRDefault="00A33B0C" w:rsidP="00A33B0C">
      <w:pPr>
        <w:pStyle w:val="B1"/>
        <w:rPr>
          <w:ins w:id="82" w:author="vivo_R01" w:date="2024-09-18T09:17:00Z"/>
          <w:del w:id="83" w:author="Huawei Weds" w:date="2024-10-16T16:42:00Z"/>
        </w:rPr>
      </w:pPr>
      <w:ins w:id="84" w:author="vivo_R01" w:date="2024-09-18T09:17:00Z">
        <w:del w:id="85" w:author="Huawei Weds" w:date="2024-10-16T16:42:00Z">
          <w:r w:rsidRPr="00A33B0C" w:rsidDel="00607DE1">
            <w:rPr>
              <w:highlight w:val="green"/>
            </w:rPr>
            <w:tab/>
            <w:delText xml:space="preserve">If the PLMN does not advertise support for </w:delText>
          </w:r>
        </w:del>
      </w:ins>
      <w:ins w:id="86" w:author="vivo_R01" w:date="2024-09-18T09:18:00Z">
        <w:del w:id="87" w:author="Huawei Weds" w:date="2024-10-16T16:42:00Z">
          <w:r w:rsidRPr="00A33B0C" w:rsidDel="00607DE1">
            <w:rPr>
              <w:highlight w:val="green"/>
              <w:lang w:eastAsia="zh-CN"/>
            </w:rPr>
            <w:delText>Store and Forward Satellite operation</w:delText>
          </w:r>
        </w:del>
      </w:ins>
      <w:ins w:id="88" w:author="vivo_R01" w:date="2024-09-18T09:17:00Z">
        <w:del w:id="89" w:author="Huawei Weds" w:date="2024-10-16T16:42:00Z">
          <w:r w:rsidRPr="00A33B0C" w:rsidDel="00607DE1">
            <w:rPr>
              <w:highlight w:val="green"/>
            </w:rPr>
            <w:delText xml:space="preserve">, the UE shall not proceed with the Attach with indication that the attach is to receive </w:delText>
          </w:r>
        </w:del>
      </w:ins>
      <w:ins w:id="90" w:author="vivo_R01" w:date="2024-09-18T09:19:00Z">
        <w:del w:id="91" w:author="Huawei Weds" w:date="2024-10-16T16:42:00Z">
          <w:r w:rsidRPr="00A33B0C" w:rsidDel="00607DE1">
            <w:rPr>
              <w:rFonts w:hint="eastAsia"/>
              <w:highlight w:val="green"/>
              <w:lang w:eastAsia="zh-CN"/>
            </w:rPr>
            <w:delText>s</w:delText>
          </w:r>
        </w:del>
      </w:ins>
      <w:ins w:id="92" w:author="vivo_R01" w:date="2024-09-18T09:17:00Z">
        <w:del w:id="93" w:author="Huawei Weds" w:date="2024-10-16T16:42:00Z">
          <w:r w:rsidRPr="00A33B0C" w:rsidDel="00607DE1">
            <w:rPr>
              <w:highlight w:val="green"/>
            </w:rPr>
            <w:delText xml:space="preserve">ervices </w:delText>
          </w:r>
        </w:del>
      </w:ins>
      <w:ins w:id="94" w:author="vivo_R01" w:date="2024-09-18T09:20:00Z">
        <w:del w:id="95" w:author="Huawei Weds" w:date="2024-10-16T16:42:00Z">
          <w:r w:rsidRPr="00A33B0C" w:rsidDel="00607DE1">
            <w:rPr>
              <w:rFonts w:hint="eastAsia"/>
              <w:highlight w:val="green"/>
              <w:lang w:eastAsia="zh-CN"/>
            </w:rPr>
            <w:delText xml:space="preserve">via </w:delText>
          </w:r>
          <w:r w:rsidRPr="00A33B0C" w:rsidDel="00607DE1">
            <w:rPr>
              <w:highlight w:val="green"/>
              <w:lang w:eastAsia="zh-CN"/>
            </w:rPr>
            <w:delText>Store and Forward Satellite</w:delText>
          </w:r>
          <w:r w:rsidRPr="00A33B0C" w:rsidDel="00607DE1">
            <w:rPr>
              <w:highlight w:val="green"/>
            </w:rPr>
            <w:delText xml:space="preserve"> </w:delText>
          </w:r>
          <w:r w:rsidRPr="00A33B0C" w:rsidDel="00607DE1">
            <w:rPr>
              <w:rFonts w:hint="eastAsia"/>
              <w:highlight w:val="green"/>
              <w:lang w:eastAsia="zh-CN"/>
            </w:rPr>
            <w:delText xml:space="preserve">operation </w:delText>
          </w:r>
        </w:del>
      </w:ins>
      <w:ins w:id="96" w:author="vivo_R01" w:date="2024-09-18T09:17:00Z">
        <w:del w:id="97" w:author="Huawei Weds" w:date="2024-10-16T16:42:00Z">
          <w:r w:rsidRPr="00A33B0C" w:rsidDel="00607DE1">
            <w:rPr>
              <w:highlight w:val="green"/>
            </w:rPr>
            <w:delText>to the PLMN in this cell.</w:delText>
          </w:r>
        </w:del>
      </w:ins>
    </w:p>
    <w:p w14:paraId="691BE3C0" w14:textId="77F1B93F" w:rsidR="00637859" w:rsidRPr="00990165" w:rsidRDefault="00637859" w:rsidP="00637859">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5EE0A4B2" w:rsidR="003C76B8" w:rsidRDefault="00781AF0">
      <w:pPr>
        <w:pStyle w:val="B1"/>
      </w:pPr>
      <w:r>
        <w:lastRenderedPageBreak/>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ins w:id="98" w:author="Huawei" w:date="2024-06-10T13:32:00Z">
        <w:del w:id="99" w:author="vivo_R01" w:date="2024-10-16T15:03:00Z">
          <w:r w:rsidDel="00A33B0C">
            <w:delText xml:space="preserve">, </w:delText>
          </w:r>
        </w:del>
      </w:ins>
      <w:ins w:id="100" w:author="Huawei" w:date="2024-07-12T08:41:00Z">
        <w:del w:id="101" w:author="vivo_R01" w:date="2024-10-16T15:03:00Z">
          <w:r w:rsidR="0030748E" w:rsidDel="00A33B0C">
            <w:delText>S&amp;F Support</w:delText>
          </w:r>
        </w:del>
      </w:ins>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In the RRC connection establishment signalling associated with the Attach Request, the UE indicates its support of the CIoT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lastRenderedPageBreak/>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18"/>
    <w:bookmarkEnd w:id="19"/>
    <w:bookmarkEnd w:id="20"/>
    <w:bookmarkEnd w:id="21"/>
    <w:bookmarkEnd w:id="22"/>
    <w:bookmarkEnd w:id="23"/>
    <w:bookmarkEnd w:id="24"/>
    <w:bookmarkEnd w:id="25"/>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lastRenderedPageBreak/>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Default="00637859" w:rsidP="00637859">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9440398" w14:textId="2BA032B4" w:rsidR="00536B91" w:rsidRDefault="00536B91" w:rsidP="00536B91">
      <w:pPr>
        <w:pStyle w:val="B1"/>
        <w:rPr>
          <w:ins w:id="102" w:author="Huawei" w:date="2024-07-12T08:40:00Z"/>
        </w:rPr>
      </w:pPr>
      <w:ins w:id="103" w:author="Huawei" w:date="2024-07-12T08:40:00Z">
        <w:r>
          <w:tab/>
        </w:r>
        <w:del w:id="104" w:author="Huawei Weds" w:date="2024-10-16T16:45:00Z">
          <w:r w:rsidRPr="00791D5F" w:rsidDel="00F842C1">
            <w:delText>In the case of Store and Forward Satellite operation, i</w:delText>
          </w:r>
        </w:del>
      </w:ins>
      <w:ins w:id="105" w:author="Huawei Weds" w:date="2024-10-16T16:45:00Z">
        <w:r w:rsidR="00F842C1" w:rsidRPr="00791D5F">
          <w:t>I</w:t>
        </w:r>
      </w:ins>
      <w:ins w:id="106" w:author="Huawei" w:date="2024-07-12T08:40:00Z">
        <w:r w:rsidRPr="00791D5F">
          <w:t>f the</w:t>
        </w:r>
        <w:r>
          <w:t xml:space="preserve"> UE indicated "S&amp;</w:t>
        </w:r>
        <w:r w:rsidRPr="008B494F">
          <w:t xml:space="preserve">F </w:t>
        </w:r>
        <w:del w:id="107" w:author="Huawei Weds" w:date="2024-10-16T16:46:00Z">
          <w:r w:rsidRPr="008B494F" w:rsidDel="00F842C1">
            <w:delText>Support</w:delText>
          </w:r>
        </w:del>
      </w:ins>
      <w:ins w:id="108" w:author="Huawei Weds" w:date="2024-10-16T16:46:00Z">
        <w:r w:rsidR="00F842C1" w:rsidRPr="008B494F">
          <w:t>Capability</w:t>
        </w:r>
      </w:ins>
      <w:ins w:id="109" w:author="Huawei" w:date="2024-07-12T08:40:00Z">
        <w:r w:rsidRPr="008B494F">
          <w:t xml:space="preserve">" </w:t>
        </w:r>
        <w:del w:id="110" w:author="Huawei Weds" w:date="2024-10-16T16:46:00Z">
          <w:r w:rsidRPr="00765F1C" w:rsidDel="00F842C1">
            <w:rPr>
              <w:highlight w:val="lightGray"/>
            </w:rPr>
            <w:delText>capability</w:delText>
          </w:r>
        </w:del>
      </w:ins>
      <w:ins w:id="111" w:author="vivo_R01" w:date="2024-10-16T15:04:00Z">
        <w:del w:id="112" w:author="Huawei Weds" w:date="2024-10-16T16:46:00Z">
          <w:r w:rsidR="00A33B0C" w:rsidRPr="00A33B0C" w:rsidDel="00F842C1">
            <w:delText xml:space="preserve"> </w:delText>
          </w:r>
        </w:del>
        <w:r w:rsidR="00A33B0C" w:rsidRPr="00A33B0C">
          <w:rPr>
            <w:rFonts w:hint="eastAsia"/>
            <w:highlight w:val="green"/>
            <w:lang w:eastAsia="zh-CN"/>
          </w:rPr>
          <w:t xml:space="preserve">in the </w:t>
        </w:r>
        <w:r w:rsidR="00A33B0C" w:rsidRPr="00A33B0C">
          <w:rPr>
            <w:highlight w:val="green"/>
          </w:rPr>
          <w:t>UE Core Network Capability</w:t>
        </w:r>
      </w:ins>
      <w:ins w:id="113" w:author="Huawei" w:date="2024-07-12T08:40:00Z">
        <w:r>
          <w:t xml:space="preserve">, the MME may reject the Attach Request and provide the UE with a cause indicating that the </w:t>
        </w:r>
      </w:ins>
      <w:ins w:id="114" w:author="Jaewoo Kim (LGE)" w:date="2024-11-01T09:48:00Z" w16du:dateUtc="2024-11-01T00:48:00Z">
        <w:r w:rsidR="008521A3" w:rsidRPr="008F4427">
          <w:rPr>
            <w:rFonts w:eastAsiaTheme="minorEastAsia" w:hint="eastAsia"/>
            <w:highlight w:val="darkGray"/>
            <w:lang w:eastAsia="ko-KR"/>
          </w:rPr>
          <w:t>rejection is due to S</w:t>
        </w:r>
      </w:ins>
      <w:ins w:id="115" w:author="Jaewoo Kim (LGE)" w:date="2024-11-01T09:49:00Z" w16du:dateUtc="2024-11-01T00:49:00Z">
        <w:r w:rsidR="008521A3" w:rsidRPr="008F4427">
          <w:rPr>
            <w:rFonts w:eastAsiaTheme="minorEastAsia" w:hint="eastAsia"/>
            <w:highlight w:val="darkGray"/>
            <w:lang w:eastAsia="ko-KR"/>
          </w:rPr>
          <w:t>tore and Forward operation</w:t>
        </w:r>
        <w:r w:rsidR="008521A3" w:rsidRPr="00C13502">
          <w:rPr>
            <w:rFonts w:eastAsiaTheme="minorEastAsia" w:hint="eastAsia"/>
            <w:highlight w:val="darkGray"/>
            <w:lang w:eastAsia="ko-KR"/>
          </w:rPr>
          <w:t>.</w:t>
        </w:r>
        <w:r w:rsidR="008521A3" w:rsidRPr="00C13502" w:rsidDel="008521A3">
          <w:rPr>
            <w:highlight w:val="darkGray"/>
          </w:rPr>
          <w:t xml:space="preserve"> </w:t>
        </w:r>
      </w:ins>
      <w:ins w:id="116" w:author="Huawei" w:date="2024-07-12T08:40:00Z">
        <w:del w:id="117" w:author="Jaewoo Kim (LGE)" w:date="2024-11-01T09:49:00Z" w16du:dateUtc="2024-11-01T00:49:00Z">
          <w:r w:rsidRPr="00C13502" w:rsidDel="008521A3">
            <w:rPr>
              <w:highlight w:val="darkGray"/>
            </w:rPr>
            <w:delText>UE can</w:delText>
          </w:r>
        </w:del>
      </w:ins>
      <w:ins w:id="118" w:author="Huawei" w:date="2024-07-23T11:20:00Z">
        <w:del w:id="119" w:author="Jaewoo Kim (LGE)" w:date="2024-11-01T09:49:00Z" w16du:dateUtc="2024-11-01T00:49:00Z">
          <w:r w:rsidR="00377D08" w:rsidRPr="00C13502" w:rsidDel="008521A3">
            <w:rPr>
              <w:highlight w:val="darkGray"/>
            </w:rPr>
            <w:delText>not</w:delText>
          </w:r>
        </w:del>
      </w:ins>
      <w:ins w:id="120" w:author="Huawei" w:date="2024-07-12T08:40:00Z">
        <w:del w:id="121" w:author="Jaewoo Kim (LGE)" w:date="2024-11-01T09:49:00Z" w16du:dateUtc="2024-11-01T00:49:00Z">
          <w:r w:rsidRPr="00C13502" w:rsidDel="008521A3">
            <w:rPr>
              <w:highlight w:val="darkGray"/>
            </w:rPr>
            <w:delText xml:space="preserve"> be provided with store and forward by the satellite</w:delText>
          </w:r>
        </w:del>
      </w:ins>
      <w:ins w:id="122" w:author="intel user 15 OCT" w:date="2024-10-15T16:50:00Z">
        <w:del w:id="123" w:author="Huawei Weds" w:date="2024-10-16T16:48:00Z">
          <w:r w:rsidR="002A063C" w:rsidRPr="00327B5C" w:rsidDel="00765F1C">
            <w:rPr>
              <w:highlight w:val="yellow"/>
            </w:rPr>
            <w:delText xml:space="preserve">MME cannot </w:delText>
          </w:r>
          <w:commentRangeStart w:id="124"/>
          <w:r w:rsidR="002A063C" w:rsidRPr="00327B5C" w:rsidDel="00765F1C">
            <w:rPr>
              <w:highlight w:val="yellow"/>
            </w:rPr>
            <w:delText xml:space="preserve">authenticate </w:delText>
          </w:r>
        </w:del>
      </w:ins>
      <w:commentRangeEnd w:id="124"/>
      <w:r w:rsidR="00B33CB8">
        <w:rPr>
          <w:rStyle w:val="af"/>
        </w:rPr>
        <w:commentReference w:id="124"/>
      </w:r>
      <w:ins w:id="125" w:author="intel user 15 OCT" w:date="2024-10-15T16:50:00Z">
        <w:del w:id="126" w:author="Huawei Weds" w:date="2024-10-16T16:48:00Z">
          <w:r w:rsidR="002A063C" w:rsidRPr="00327B5C" w:rsidDel="00765F1C">
            <w:rPr>
              <w:highlight w:val="yellow"/>
            </w:rPr>
            <w:delText>the UE</w:delText>
          </w:r>
        </w:del>
      </w:ins>
      <w:ins w:id="127" w:author="Huawei" w:date="2024-07-12T08:40:00Z">
        <w:del w:id="128" w:author="Huawei Weds" w:date="2024-10-16T16:48:00Z">
          <w:r w:rsidRPr="00327B5C" w:rsidDel="00765F1C">
            <w:rPr>
              <w:highlight w:val="yellow"/>
            </w:rPr>
            <w:delText xml:space="preserve"> at this time</w:delText>
          </w:r>
        </w:del>
      </w:ins>
      <w:ins w:id="129" w:author="intel user 15 OCT" w:date="2024-10-15T17:20:00Z">
        <w:del w:id="130" w:author="Huawei Weds" w:date="2024-10-16T16:48:00Z">
          <w:r w:rsidR="00327B5C" w:rsidRPr="00327B5C" w:rsidDel="00765F1C">
            <w:rPr>
              <w:highlight w:val="yellow"/>
            </w:rPr>
            <w:delText xml:space="preserve"> due to S&amp;F operation and a </w:delText>
          </w:r>
        </w:del>
      </w:ins>
      <w:ins w:id="131" w:author="intel user 15 OCT" w:date="2024-10-15T17:21:00Z">
        <w:del w:id="132" w:author="Huawei Weds" w:date="2024-10-16T16:48:00Z">
          <w:r w:rsidR="00327B5C" w:rsidRPr="00327B5C" w:rsidDel="00765F1C">
            <w:rPr>
              <w:highlight w:val="yellow"/>
            </w:rPr>
            <w:delText>S&amp;F Wait Timer</w:delText>
          </w:r>
        </w:del>
      </w:ins>
      <w:ins w:id="133" w:author="Huawei" w:date="2024-07-12T08:40:00Z">
        <w:r w:rsidRPr="00327B5C">
          <w:rPr>
            <w:highlight w:val="yellow"/>
          </w:rPr>
          <w:t>.</w:t>
        </w:r>
        <w:r>
          <w:t xml:space="preserve"> The </w:t>
        </w:r>
        <w:del w:id="134" w:author="intel user 15 OCT" w:date="2024-10-15T17:21:00Z">
          <w:r w:rsidDel="00327B5C">
            <w:delText>UE</w:delText>
          </w:r>
        </w:del>
      </w:ins>
      <w:ins w:id="135" w:author="intel user 15 OCT" w:date="2024-10-15T17:21:00Z">
        <w:r w:rsidR="00327B5C">
          <w:t>MME</w:t>
        </w:r>
      </w:ins>
      <w:ins w:id="136" w:author="Huawei" w:date="2024-07-12T08:40:00Z">
        <w:r>
          <w:t xml:space="preserve"> may </w:t>
        </w:r>
        <w:r w:rsidRPr="008B494F">
          <w:t xml:space="preserve">optionally </w:t>
        </w:r>
      </w:ins>
      <w:ins w:id="137" w:author="Huawei Weds" w:date="2024-10-16T16:50:00Z">
        <w:r w:rsidR="00804F96" w:rsidRPr="008B494F">
          <w:t>include</w:t>
        </w:r>
        <w:r w:rsidR="00804F96">
          <w:t xml:space="preserve"> </w:t>
        </w:r>
      </w:ins>
      <w:ins w:id="138" w:author="Huawei" w:date="2024-07-12T08:40:00Z">
        <w:del w:id="139" w:author="intel user 15 OCT" w:date="2024-10-15T17:21:00Z">
          <w:r w:rsidDel="00327B5C">
            <w:delText xml:space="preserve">be provided with </w:delText>
          </w:r>
        </w:del>
        <w:r>
          <w:t xml:space="preserve">a </w:t>
        </w:r>
        <w:commentRangeStart w:id="140"/>
        <w:r>
          <w:t>S&amp;F Wait Timer</w:t>
        </w:r>
      </w:ins>
      <w:commentRangeEnd w:id="140"/>
      <w:r w:rsidR="002A063C">
        <w:rPr>
          <w:rStyle w:val="af"/>
        </w:rPr>
        <w:commentReference w:id="140"/>
      </w:r>
      <w:ins w:id="141" w:author="Huawei" w:date="2024-07-12T08:40:00Z">
        <w:r>
          <w:t xml:space="preserve">, </w:t>
        </w:r>
        <w:del w:id="142" w:author="Huawei Weds" w:date="2024-10-16T16:50:00Z">
          <w:r w:rsidDel="00804F96">
            <w:delText xml:space="preserve">or </w:delText>
          </w:r>
        </w:del>
      </w:ins>
      <w:ins w:id="143" w:author="intel user 15 OCT" w:date="2024-10-15T17:21:00Z">
        <w:del w:id="144" w:author="Huawei Weds" w:date="2024-10-16T16:50:00Z">
          <w:r w:rsidR="00327B5C" w:rsidDel="00804F96">
            <w:delText xml:space="preserve">include </w:delText>
          </w:r>
        </w:del>
      </w:ins>
      <w:ins w:id="145" w:author="Huawei" w:date="2024-07-12T08:40:00Z">
        <w:r>
          <w:t xml:space="preserve">a S&amp;F Monitoring List, or </w:t>
        </w:r>
        <w:r w:rsidRPr="006F5DD3">
          <w:t>both, in the Attach Reject message, see clause 4.13.x.</w:t>
        </w:r>
      </w:ins>
    </w:p>
    <w:p w14:paraId="7B4DEEFB" w14:textId="77777777" w:rsidR="00637859" w:rsidRPr="00990165" w:rsidRDefault="00637859" w:rsidP="00637859">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lastRenderedPageBreak/>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If the UE has set the Ciphered Options Transfer Flag in the Attach Request message, the Ciphered Options i.e.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lastRenderedPageBreak/>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73E2D54" w14:textId="321649E1" w:rsidR="00FF3BC7" w:rsidRPr="003A1440" w:rsidRDefault="00941C11" w:rsidP="00637859">
      <w:pPr>
        <w:pStyle w:val="B1"/>
        <w:rPr>
          <w:ins w:id="146" w:author="intel user 15 OCT" w:date="2024-10-15T17:01:00Z"/>
          <w:highlight w:val="yellow"/>
        </w:rPr>
      </w:pPr>
      <w:ins w:id="147" w:author="Huawei" w:date="2024-07-12T08:40:00Z">
        <w:r>
          <w:tab/>
        </w:r>
      </w:ins>
      <w:ins w:id="148" w:author="Huawei Weds" w:date="2024-10-16T16:55:00Z">
        <w:r w:rsidR="001D2289" w:rsidRPr="001D2289">
          <w:t>When the UE indicated "S&amp;F Capability" in the UE Core Network Capability and MME is operating in S&amp;F Mode</w:t>
        </w:r>
      </w:ins>
      <w:ins w:id="149" w:author="Huawei" w:date="2024-07-12T08:40:00Z">
        <w:del w:id="150" w:author="Huawei Weds" w:date="2024-10-16T16:55:00Z">
          <w:r w:rsidRPr="003A1440" w:rsidDel="001D2289">
            <w:rPr>
              <w:highlight w:val="yellow"/>
            </w:rPr>
            <w:delText>When the UE and network support and use Store and Forward satellite operation</w:delText>
          </w:r>
        </w:del>
        <w:r w:rsidRPr="003A1440">
          <w:rPr>
            <w:highlight w:val="yellow"/>
          </w:rPr>
          <w:t xml:space="preserve">, the MME </w:t>
        </w:r>
      </w:ins>
      <w:ins w:id="151" w:author="intel user 15 OCT" w:date="2024-10-15T17:01:00Z">
        <w:r w:rsidR="00FF3BC7" w:rsidRPr="003A1440">
          <w:rPr>
            <w:highlight w:val="yellow"/>
          </w:rPr>
          <w:t>proceeds as follows:</w:t>
        </w:r>
      </w:ins>
    </w:p>
    <w:p w14:paraId="6EE2AFF9" w14:textId="118B031E" w:rsidR="00941C11" w:rsidRPr="003A1440" w:rsidRDefault="00FF3BC7" w:rsidP="00FF3BC7">
      <w:pPr>
        <w:pStyle w:val="B2"/>
        <w:ind w:hanging="283"/>
        <w:rPr>
          <w:ins w:id="152" w:author="Huawei" w:date="2024-07-12T08:40:00Z"/>
          <w:highlight w:val="yellow"/>
        </w:rPr>
      </w:pPr>
      <w:ins w:id="153" w:author="intel user 15 OCT" w:date="2024-10-15T17:01:00Z">
        <w:r w:rsidRPr="003A1440">
          <w:rPr>
            <w:highlight w:val="yellow"/>
          </w:rPr>
          <w:t>-</w:t>
        </w:r>
        <w:r w:rsidRPr="003A1440">
          <w:rPr>
            <w:highlight w:val="yellow"/>
          </w:rPr>
          <w:tab/>
          <w:t xml:space="preserve">if the MME </w:t>
        </w:r>
      </w:ins>
      <w:ins w:id="154" w:author="intel user 15 OCT" w:date="2024-10-15T17:02:00Z">
        <w:r w:rsidRPr="003A1440">
          <w:rPr>
            <w:highlight w:val="yellow"/>
          </w:rPr>
          <w:t xml:space="preserve">has rejected the UE request in step 2, based on configuration the </w:t>
        </w:r>
      </w:ins>
      <w:ins w:id="155" w:author="intel user 15 OCT" w:date="2024-10-15T17:10:00Z">
        <w:r w:rsidR="002200FE" w:rsidRPr="003A1440">
          <w:rPr>
            <w:highlight w:val="yellow"/>
          </w:rPr>
          <w:t xml:space="preserve">MME </w:t>
        </w:r>
      </w:ins>
      <w:ins w:id="156" w:author="intel user 15 OCT" w:date="2024-10-15T17:02:00Z">
        <w:r w:rsidRPr="003A1440">
          <w:rPr>
            <w:highlight w:val="yellow"/>
          </w:rPr>
          <w:t>may</w:t>
        </w:r>
      </w:ins>
      <w:ins w:id="157" w:author="intel user 15 OCT" w:date="2024-10-15T17:03:00Z">
        <w:r w:rsidRPr="003A1440">
          <w:rPr>
            <w:highlight w:val="yellow"/>
          </w:rPr>
          <w:t xml:space="preserve"> send an Update Location Request including an indication </w:t>
        </w:r>
        <w:commentRangeStart w:id="158"/>
        <w:commentRangeStart w:id="159"/>
        <w:r w:rsidRPr="008F4427">
          <w:rPr>
            <w:highlight w:val="darkGray"/>
          </w:rPr>
          <w:t xml:space="preserve">that </w:t>
        </w:r>
      </w:ins>
      <w:commentRangeEnd w:id="158"/>
      <w:r w:rsidR="001D2289" w:rsidRPr="008F4427">
        <w:rPr>
          <w:rStyle w:val="af"/>
          <w:highlight w:val="darkGray"/>
        </w:rPr>
        <w:commentReference w:id="158"/>
      </w:r>
      <w:commentRangeEnd w:id="159"/>
      <w:r w:rsidR="00E76448" w:rsidRPr="008F4427">
        <w:rPr>
          <w:rStyle w:val="af"/>
          <w:highlight w:val="darkGray"/>
        </w:rPr>
        <w:commentReference w:id="159"/>
      </w:r>
      <w:ins w:id="160" w:author="intel user 15 OCT" w:date="2024-10-15T17:03:00Z">
        <w:r w:rsidRPr="008F4427">
          <w:rPr>
            <w:highlight w:val="darkGray"/>
          </w:rPr>
          <w:t>this is a provisional Upd</w:t>
        </w:r>
      </w:ins>
      <w:ins w:id="161" w:author="intel user 15 OCT" w:date="2024-10-15T17:05:00Z">
        <w:r w:rsidRPr="008F4427">
          <w:rPr>
            <w:highlight w:val="darkGray"/>
          </w:rPr>
          <w:t>a</w:t>
        </w:r>
      </w:ins>
      <w:ins w:id="162" w:author="intel user 15 OCT" w:date="2024-10-15T17:03:00Z">
        <w:r w:rsidRPr="008F4427">
          <w:rPr>
            <w:highlight w:val="darkGray"/>
          </w:rPr>
          <w:t>t</w:t>
        </w:r>
      </w:ins>
      <w:ins w:id="163" w:author="intel user 15 OCT" w:date="2024-10-15T17:05:00Z">
        <w:r w:rsidRPr="008F4427">
          <w:rPr>
            <w:highlight w:val="darkGray"/>
          </w:rPr>
          <w:t>e</w:t>
        </w:r>
      </w:ins>
      <w:ins w:id="164" w:author="intel user 15 OCT" w:date="2024-10-15T17:03:00Z">
        <w:r w:rsidRPr="008F4427">
          <w:rPr>
            <w:highlight w:val="darkGray"/>
          </w:rPr>
          <w:t xml:space="preserve"> Location Request and </w:t>
        </w:r>
      </w:ins>
      <w:ins w:id="165" w:author="Huawei" w:date="2024-07-12T08:40:00Z">
        <w:r w:rsidR="00941C11" w:rsidRPr="008F4427">
          <w:rPr>
            <w:highlight w:val="darkGray"/>
          </w:rPr>
          <w:t>shall provide a timestamp in the Update Location Request</w:t>
        </w:r>
        <w:r w:rsidR="00941C11" w:rsidRPr="003A1440">
          <w:rPr>
            <w:highlight w:val="yellow"/>
          </w:rPr>
          <w:t>, see clause 4.13.x.</w:t>
        </w:r>
      </w:ins>
      <w:ins w:id="166" w:author="intel user 15 OCT" w:date="2024-10-15T16:59:00Z">
        <w:r w:rsidR="002A063C" w:rsidRPr="003A1440">
          <w:rPr>
            <w:highlight w:val="yellow"/>
          </w:rPr>
          <w:t xml:space="preserve"> </w:t>
        </w:r>
      </w:ins>
      <w:ins w:id="167" w:author="intel user 15 OCT" w:date="2024-10-15T17:04:00Z">
        <w:del w:id="168" w:author="Huawei Weds" w:date="2024-10-16T16:56:00Z">
          <w:r w:rsidRPr="003A1440" w:rsidDel="008E1BE1">
            <w:rPr>
              <w:highlight w:val="yellow"/>
            </w:rPr>
            <w:delText>The HSS shall store the timestamp.</w:delText>
          </w:r>
        </w:del>
      </w:ins>
      <w:ins w:id="169" w:author="Mi" w:date="2024-10-16T13:56:00Z">
        <w:del w:id="170" w:author="Huawei Weds" w:date="2024-10-16T16:56:00Z">
          <w:r w:rsidR="00D73A55" w:rsidRPr="00D73A55" w:rsidDel="008E1BE1">
            <w:rPr>
              <w:highlight w:val="cyan"/>
            </w:rPr>
            <w:delText xml:space="preserve"> </w:delText>
          </w:r>
          <w:r w:rsidR="00D73A55" w:rsidRPr="00D73A55" w:rsidDel="008E1BE1">
            <w:rPr>
              <w:highlight w:val="cyan"/>
              <w:lang w:eastAsia="zh-CN"/>
            </w:rPr>
            <w:delText>I</w:delText>
          </w:r>
          <w:r w:rsidR="00D73A55" w:rsidRPr="00D73A55" w:rsidDel="008E1BE1">
            <w:rPr>
              <w:rFonts w:hint="eastAsia"/>
              <w:highlight w:val="cyan"/>
              <w:lang w:eastAsia="zh-CN"/>
            </w:rPr>
            <w:delText>f</w:delText>
          </w:r>
          <w:r w:rsidR="00D73A55" w:rsidRPr="00D73A55" w:rsidDel="008E1BE1">
            <w:rPr>
              <w:highlight w:val="cyan"/>
            </w:rPr>
            <w:delText xml:space="preserve"> the Update Location Request does not include the indication, </w:delText>
          </w:r>
        </w:del>
      </w:ins>
      <w:ins w:id="171" w:author="Mi" w:date="2024-10-16T13:58:00Z">
        <w:del w:id="172" w:author="Huawei Weds" w:date="2024-10-16T16:56:00Z">
          <w:r w:rsidR="00D73A55" w:rsidRPr="00D73A55" w:rsidDel="008E1BE1">
            <w:rPr>
              <w:highlight w:val="cyan"/>
            </w:rPr>
            <w:delText>it is the final Update Loca</w:delText>
          </w:r>
        </w:del>
      </w:ins>
      <w:ins w:id="173" w:author="Mi" w:date="2024-10-16T13:59:00Z">
        <w:del w:id="174" w:author="Huawei Weds" w:date="2024-10-16T16:56:00Z">
          <w:r w:rsidR="00D73A55" w:rsidRPr="00D73A55" w:rsidDel="008E1BE1">
            <w:rPr>
              <w:highlight w:val="cyan"/>
            </w:rPr>
            <w:delText>tion Request in this procedure.</w:delText>
          </w:r>
        </w:del>
      </w:ins>
    </w:p>
    <w:p w14:paraId="69ADECC0" w14:textId="2EF833C2" w:rsidR="00FF3BC7" w:rsidRPr="003A1440" w:rsidRDefault="00FF3BC7" w:rsidP="00FF3BC7">
      <w:pPr>
        <w:pStyle w:val="B2"/>
        <w:ind w:hanging="283"/>
        <w:rPr>
          <w:ins w:id="175" w:author="intel user 15 OCT" w:date="2024-10-15T17:04:00Z"/>
          <w:highlight w:val="yellow"/>
        </w:rPr>
      </w:pPr>
      <w:ins w:id="176" w:author="intel user 15 OCT" w:date="2024-10-15T17:04:00Z">
        <w:r w:rsidRPr="003A1440">
          <w:rPr>
            <w:highlight w:val="yellow"/>
          </w:rPr>
          <w:t>-</w:t>
        </w:r>
        <w:r w:rsidRPr="003A1440">
          <w:rPr>
            <w:highlight w:val="yellow"/>
          </w:rPr>
          <w:tab/>
          <w:t xml:space="preserve">if the MME has accepted the UE request in step 2, </w:t>
        </w:r>
      </w:ins>
      <w:ins w:id="177" w:author="intel user 15 OCT" w:date="2024-10-15T17:05:00Z">
        <w:r w:rsidRPr="003A1440">
          <w:rPr>
            <w:highlight w:val="yellow"/>
          </w:rPr>
          <w:t>the MME send</w:t>
        </w:r>
      </w:ins>
      <w:ins w:id="178" w:author="intel user 15 OCT" w:date="2024-10-15T17:11:00Z">
        <w:r w:rsidR="002200FE" w:rsidRPr="003A1440">
          <w:rPr>
            <w:highlight w:val="yellow"/>
          </w:rPr>
          <w:t>s</w:t>
        </w:r>
      </w:ins>
      <w:ins w:id="179" w:author="intel user 15 OCT" w:date="2024-10-15T17:05:00Z">
        <w:r w:rsidRPr="003A1440">
          <w:rPr>
            <w:highlight w:val="yellow"/>
          </w:rPr>
          <w:t xml:space="preserve"> a</w:t>
        </w:r>
      </w:ins>
      <w:ins w:id="180" w:author="intel user 15 OCT" w:date="2024-10-15T17:06:00Z">
        <w:r w:rsidR="00E64C0F" w:rsidRPr="003A1440">
          <w:rPr>
            <w:highlight w:val="yellow"/>
          </w:rPr>
          <w:t>n</w:t>
        </w:r>
      </w:ins>
      <w:ins w:id="181" w:author="intel user 15 OCT" w:date="2024-10-15T17:05:00Z">
        <w:r w:rsidRPr="003A1440">
          <w:rPr>
            <w:highlight w:val="yellow"/>
          </w:rPr>
          <w:t xml:space="preserve"> </w:t>
        </w:r>
      </w:ins>
      <w:ins w:id="182" w:author="intel user 15 OCT" w:date="2024-10-15T17:04:00Z">
        <w:r w:rsidRPr="003A1440">
          <w:rPr>
            <w:highlight w:val="yellow"/>
          </w:rPr>
          <w:t>Update Location Request</w:t>
        </w:r>
      </w:ins>
      <w:ins w:id="183" w:author="intel user 15 OCT" w:date="2024-10-15T17:05:00Z">
        <w:r w:rsidRPr="003A1440">
          <w:rPr>
            <w:highlight w:val="yellow"/>
          </w:rPr>
          <w:t xml:space="preserve"> </w:t>
        </w:r>
      </w:ins>
      <w:ins w:id="184" w:author="intel user 15 OCT" w:date="2024-10-15T17:11:00Z">
        <w:r w:rsidR="002200FE" w:rsidRPr="003A1440">
          <w:rPr>
            <w:highlight w:val="yellow"/>
          </w:rPr>
          <w:t xml:space="preserve">that may </w:t>
        </w:r>
      </w:ins>
      <w:ins w:id="185" w:author="intel user 15 OCT" w:date="2024-10-15T17:07:00Z">
        <w:r w:rsidR="00E64C0F" w:rsidRPr="003A1440">
          <w:rPr>
            <w:highlight w:val="yellow"/>
          </w:rPr>
          <w:t>includ</w:t>
        </w:r>
      </w:ins>
      <w:ins w:id="186" w:author="intel user 15 OCT" w:date="2024-10-15T17:11:00Z">
        <w:r w:rsidR="002200FE" w:rsidRPr="003A1440">
          <w:rPr>
            <w:highlight w:val="yellow"/>
          </w:rPr>
          <w:t>e</w:t>
        </w:r>
      </w:ins>
      <w:ins w:id="187" w:author="intel user 15 OCT" w:date="2024-10-15T17:04:00Z">
        <w:r w:rsidRPr="003A1440">
          <w:rPr>
            <w:highlight w:val="yellow"/>
          </w:rPr>
          <w:t xml:space="preserve"> a timestamp, see clause 4.13.x.</w:t>
        </w:r>
        <w:del w:id="188" w:author="Huawei Weds" w:date="2024-10-16T16:56:00Z">
          <w:r w:rsidRPr="003A1440" w:rsidDel="0052443A">
            <w:rPr>
              <w:highlight w:val="yellow"/>
            </w:rPr>
            <w:delText xml:space="preserve"> The </w:delText>
          </w:r>
        </w:del>
      </w:ins>
      <w:ins w:id="189" w:author="intel user 15 OCT" w:date="2024-10-15T17:13:00Z">
        <w:del w:id="190" w:author="Huawei Weds" w:date="2024-10-16T16:56:00Z">
          <w:r w:rsidR="002200FE" w:rsidRPr="003A1440" w:rsidDel="0052443A">
            <w:rPr>
              <w:highlight w:val="yellow"/>
            </w:rPr>
            <w:delText xml:space="preserve">HSS </w:delText>
          </w:r>
        </w:del>
      </w:ins>
      <w:ins w:id="191" w:author="intel user 15 OCT" w:date="2024-10-15T17:08:00Z">
        <w:del w:id="192" w:author="Huawei Weds" w:date="2024-10-16T16:56:00Z">
          <w:r w:rsidR="00E64C0F" w:rsidRPr="003A1440" w:rsidDel="0052443A">
            <w:rPr>
              <w:highlight w:val="yellow"/>
            </w:rPr>
            <w:delText>compare</w:delText>
          </w:r>
        </w:del>
      </w:ins>
      <w:ins w:id="193" w:author="intel user 15 OCT" w:date="2024-10-15T17:13:00Z">
        <w:del w:id="194" w:author="Huawei Weds" w:date="2024-10-16T16:56:00Z">
          <w:r w:rsidR="002200FE" w:rsidRPr="003A1440" w:rsidDel="0052443A">
            <w:rPr>
              <w:highlight w:val="yellow"/>
            </w:rPr>
            <w:delText>s</w:delText>
          </w:r>
        </w:del>
      </w:ins>
      <w:ins w:id="195" w:author="intel user 15 OCT" w:date="2024-10-15T17:12:00Z">
        <w:del w:id="196" w:author="Huawei Weds" w:date="2024-10-16T16:56:00Z">
          <w:r w:rsidR="002200FE" w:rsidRPr="003A1440" w:rsidDel="0052443A">
            <w:rPr>
              <w:highlight w:val="yellow"/>
            </w:rPr>
            <w:delText xml:space="preserve"> the timestamp received</w:delText>
          </w:r>
        </w:del>
      </w:ins>
      <w:ins w:id="197" w:author="intel user 15 OCT" w:date="2024-10-15T17:13:00Z">
        <w:del w:id="198" w:author="Huawei Weds" w:date="2024-10-16T16:56:00Z">
          <w:r w:rsidR="002200FE" w:rsidRPr="003A1440" w:rsidDel="0052443A">
            <w:rPr>
              <w:highlight w:val="yellow"/>
            </w:rPr>
            <w:delText xml:space="preserve"> in the Update Location Request with any stored timestamp of a previous Update Location Request and determines whether to accept the </w:delText>
          </w:r>
        </w:del>
      </w:ins>
      <w:ins w:id="199" w:author="intel user 15 OCT" w:date="2024-10-15T17:14:00Z">
        <w:del w:id="200" w:author="Huawei Weds" w:date="2024-10-16T16:56:00Z">
          <w:r w:rsidR="002200FE" w:rsidRPr="003A1440" w:rsidDel="0052443A">
            <w:rPr>
              <w:highlight w:val="yellow"/>
            </w:rPr>
            <w:delText>present Update Location R</w:delText>
          </w:r>
        </w:del>
      </w:ins>
      <w:ins w:id="201" w:author="intel user 15 OCT" w:date="2024-10-15T17:13:00Z">
        <w:del w:id="202" w:author="Huawei Weds" w:date="2024-10-16T16:56:00Z">
          <w:r w:rsidR="002200FE" w:rsidRPr="003A1440" w:rsidDel="0052443A">
            <w:rPr>
              <w:highlight w:val="yellow"/>
            </w:rPr>
            <w:delText>equest.</w:delText>
          </w:r>
        </w:del>
      </w:ins>
      <w:ins w:id="203" w:author="intel user 15 OCT" w:date="2024-10-15T17:14:00Z">
        <w:del w:id="204" w:author="Huawei Weds" w:date="2024-10-16T16:56:00Z">
          <w:r w:rsidR="002200FE" w:rsidRPr="003A1440" w:rsidDel="0052443A">
            <w:rPr>
              <w:highlight w:val="yellow"/>
            </w:rPr>
            <w:delText xml:space="preserve"> If the received Update Location Request does not include a timestamp, the HSS</w:delText>
          </w:r>
        </w:del>
      </w:ins>
      <w:ins w:id="205" w:author="intel user 15 OCT" w:date="2024-10-15T17:15:00Z">
        <w:del w:id="206" w:author="Huawei Weds" w:date="2024-10-16T16:56:00Z">
          <w:r w:rsidR="002200FE" w:rsidRPr="003A1440" w:rsidDel="0052443A">
            <w:rPr>
              <w:highlight w:val="yellow"/>
            </w:rPr>
            <w:delText xml:space="preserve"> assumes the present time as default.</w:delText>
          </w:r>
        </w:del>
      </w:ins>
      <w:ins w:id="207" w:author="intel user 15 OCT" w:date="2024-10-15T17:16:00Z">
        <w:del w:id="208" w:author="Huawei Weds" w:date="2024-10-16T16:56:00Z">
          <w:r w:rsidR="006D7B42" w:rsidRPr="003A1440" w:rsidDel="0052443A">
            <w:rPr>
              <w:highlight w:val="yellow"/>
            </w:rPr>
            <w:delText xml:space="preserve"> The HSS shall store the timestamp</w:delText>
          </w:r>
        </w:del>
        <w:r w:rsidR="006D7B42" w:rsidRPr="003A1440">
          <w:rPr>
            <w:highlight w:val="yellow"/>
          </w:rPr>
          <w:t>.</w:t>
        </w:r>
      </w:ins>
    </w:p>
    <w:p w14:paraId="76A69CB9" w14:textId="2523415E" w:rsidR="003A1440" w:rsidRPr="00990165" w:rsidRDefault="003A1440" w:rsidP="003A1440">
      <w:pPr>
        <w:pStyle w:val="NO"/>
        <w:rPr>
          <w:ins w:id="209" w:author="intel user 15 OCT" w:date="2024-10-15T17:22:00Z"/>
        </w:rPr>
      </w:pPr>
      <w:ins w:id="210" w:author="intel user 15 OCT" w:date="2024-10-15T17:22:00Z">
        <w:r w:rsidRPr="003A1440">
          <w:rPr>
            <w:highlight w:val="yellow"/>
          </w:rPr>
          <w:t>NOTE </w:t>
        </w:r>
      </w:ins>
      <w:ins w:id="211" w:author="intel user 15 OCT" w:date="2024-10-15T17:23:00Z">
        <w:r w:rsidRPr="003A1440">
          <w:rPr>
            <w:highlight w:val="yellow"/>
          </w:rPr>
          <w:t>X</w:t>
        </w:r>
      </w:ins>
      <w:ins w:id="212" w:author="intel user 15 OCT" w:date="2024-10-15T17:22:00Z">
        <w:r w:rsidRPr="003A1440">
          <w:rPr>
            <w:highlight w:val="yellow"/>
          </w:rPr>
          <w:t>:</w:t>
        </w:r>
      </w:ins>
      <w:ins w:id="213" w:author="intel user 15 OCT" w:date="2024-10-15T17:23:00Z">
        <w:r w:rsidRPr="003A1440">
          <w:rPr>
            <w:highlight w:val="yellow"/>
          </w:rPr>
          <w:tab/>
          <w:t>The absence of timestamp in the Update Location Request implies that the UE is connecting from a network that does not operation in S&amp;F mode</w:t>
        </w:r>
      </w:ins>
      <w:ins w:id="214" w:author="intel user 15 OCT" w:date="2024-10-15T17:22:00Z">
        <w:r w:rsidRPr="00990165">
          <w:t>.</w:t>
        </w:r>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w:t>
      </w:r>
      <w:r>
        <w:lastRenderedPageBreak/>
        <w:t>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IAB-Opeation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539D131" w14:textId="5208677F" w:rsidR="006D7B42" w:rsidRDefault="006D7B42" w:rsidP="00327B5C">
      <w:pPr>
        <w:pStyle w:val="B1"/>
        <w:rPr>
          <w:ins w:id="215" w:author="intel user 15 OCT" w:date="2024-10-15T17:19:00Z"/>
        </w:rPr>
      </w:pPr>
      <w:ins w:id="216" w:author="intel user 15 OCT" w:date="2024-10-15T17:19:00Z">
        <w:r>
          <w:tab/>
        </w:r>
      </w:ins>
      <w:ins w:id="217" w:author="Huawei Weds" w:date="2024-10-16T16:57:00Z">
        <w:r w:rsidR="0052443A" w:rsidRPr="0052443A">
          <w:t>When the UE indicated "S&amp;F Capability" in the UE Core Network Capability and MME is operating in S&amp;F Mode</w:t>
        </w:r>
      </w:ins>
      <w:ins w:id="218" w:author="intel user 15 OCT" w:date="2024-10-15T17:19:00Z">
        <w:del w:id="219" w:author="Huawei Weds" w:date="2024-10-16T16:57:00Z">
          <w:r w:rsidRPr="003A1440" w:rsidDel="0052443A">
            <w:rPr>
              <w:highlight w:val="yellow"/>
            </w:rPr>
            <w:delText>When the UE and network support and use Store and Forward satellite operation</w:delText>
          </w:r>
        </w:del>
        <w:r w:rsidRPr="003A1440">
          <w:rPr>
            <w:highlight w:val="yellow"/>
          </w:rPr>
          <w:t xml:space="preserve">, </w:t>
        </w:r>
        <w:r w:rsidR="00327B5C" w:rsidRPr="003A1440">
          <w:rPr>
            <w:highlight w:val="yellow"/>
          </w:rPr>
          <w:t>i</w:t>
        </w:r>
        <w:r w:rsidRPr="003A1440">
          <w:rPr>
            <w:highlight w:val="yellow"/>
          </w:rPr>
          <w:t>f the MME has rejected the UE request</w:t>
        </w:r>
      </w:ins>
      <w:ins w:id="220" w:author="Jaewoo Kim (LGE)" w:date="2024-11-01T09:37:00Z" w16du:dateUtc="2024-11-01T00:37:00Z">
        <w:r w:rsidR="00E00B87">
          <w:rPr>
            <w:rFonts w:eastAsiaTheme="minorEastAsia" w:hint="eastAsia"/>
            <w:lang w:eastAsia="ko-KR"/>
          </w:rPr>
          <w:t xml:space="preserve"> </w:t>
        </w:r>
        <w:r w:rsidR="00E00B87" w:rsidRPr="008F4427">
          <w:rPr>
            <w:highlight w:val="darkGray"/>
          </w:rPr>
          <w:t xml:space="preserve">with a cause indicating that the </w:t>
        </w:r>
      </w:ins>
      <w:ins w:id="221" w:author="Jaewoo Kim (LGE)" w:date="2024-11-01T09:49:00Z" w16du:dateUtc="2024-11-01T00:49:00Z">
        <w:r w:rsidR="008521A3" w:rsidRPr="008F4427">
          <w:rPr>
            <w:rFonts w:eastAsiaTheme="minorEastAsia" w:hint="eastAsia"/>
            <w:highlight w:val="darkGray"/>
            <w:lang w:eastAsia="ko-KR"/>
          </w:rPr>
          <w:t>rejection is due to Store and Forward operation</w:t>
        </w:r>
      </w:ins>
      <w:ins w:id="222" w:author="intel user 15 OCT" w:date="2024-10-15T17:19:00Z">
        <w:r w:rsidRPr="008F4427">
          <w:rPr>
            <w:highlight w:val="darkGray"/>
          </w:rPr>
          <w:t xml:space="preserve"> </w:t>
        </w:r>
        <w:r w:rsidRPr="003A1440">
          <w:rPr>
            <w:highlight w:val="yellow"/>
          </w:rPr>
          <w:t xml:space="preserve">in step 2, </w:t>
        </w:r>
        <w:r w:rsidR="00327B5C" w:rsidRPr="003A1440">
          <w:rPr>
            <w:highlight w:val="yellow"/>
          </w:rPr>
          <w:t xml:space="preserve">the procedure </w:t>
        </w:r>
      </w:ins>
      <w:ins w:id="223" w:author="intel user 15 OCT" w:date="2024-10-15T17:20:00Z">
        <w:r w:rsidR="00327B5C" w:rsidRPr="003A1440">
          <w:rPr>
            <w:highlight w:val="yellow"/>
          </w:rPr>
          <w:t>stops here</w:t>
        </w:r>
      </w:ins>
      <w:ins w:id="224" w:author="intel user 15 OCT" w:date="2024-10-15T17:19:00Z">
        <w:r w:rsidRPr="003A1440">
          <w:rPr>
            <w:highlight w:val="yellow"/>
          </w:rPr>
          <w:t>.</w:t>
        </w:r>
      </w:ins>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If the MME determines the PDN connection shall only use the Control Plane CIoT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 xml:space="preserve">The Maximum APN Restriction denotes the most stringent restriction as required by any already active bearer context. If there are no already active bearer contexts, this value is set to the least restrictive type (see clause 15.4 </w:t>
      </w:r>
      <w:r w:rsidRPr="00990165">
        <w:lastRenderedPageBreak/>
        <w:t>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3F101684"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ins w:id="225" w:author="Huawei" w:date="2024-07-12T08:40:00Z">
        <w:del w:id="226" w:author="vivo_R01" w:date="2024-10-16T15:00:00Z">
          <w:r w:rsidR="004A0989" w:rsidRPr="00E710C3" w:rsidDel="00E710C3">
            <w:rPr>
              <w:highlight w:val="green"/>
            </w:rPr>
            <w:delText>, S&amp;F Support</w:delText>
          </w:r>
        </w:del>
      </w:ins>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CIoT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(step 11) and the UE has indicated UE Service Gap Control Capability.</w:t>
      </w:r>
      <w:r w:rsidR="00A561F0" w:rsidRPr="00990165">
        <w:t xml:space="preserve"> This message is contained in an S1_MME control message Initial Context Setup Request, unless the MME has selected to use the Control Plane CIoT EPS </w:t>
      </w:r>
      <w:r w:rsidR="00A561F0">
        <w:t>O</w:t>
      </w:r>
      <w:r w:rsidR="00A561F0"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as well as the TEID at the Serving GW used for user plane and the address of the Serving GW for user plane and whether User Plane CIoT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(H)eNB</w:t>
      </w:r>
      <w:r w:rsidR="00A561F0" w:rsidRPr="00990165">
        <w:t xml:space="preserve">, the corresponding S1-AP Initial Context Setup Request message includes a SIPTO Correlation ID for enabling the direct user plane path between the </w:t>
      </w:r>
      <w:r w:rsidR="00A561F0">
        <w:t>(H)eNB</w:t>
      </w:r>
      <w:r w:rsidR="00A561F0" w:rsidRPr="00990165">
        <w:t xml:space="preserve"> and the L-GW. LIPA and SIPTO do not apply to Control Plane CIoT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w:t>
      </w:r>
      <w:r w:rsidRPr="00990165">
        <w:lastRenderedPageBreak/>
        <w:t>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ACF869" w14:textId="77777777" w:rsidR="00A561F0" w:rsidRDefault="00A561F0" w:rsidP="00A561F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If supported by the MME and if the UE is subscribed to receive time reference information, then the MME provides the Time Reference Information Distribution Indication to the eNodeB.</w:t>
      </w:r>
    </w:p>
    <w:p w14:paraId="7D7FC893" w14:textId="11FDCDEA" w:rsidR="00D14620" w:rsidDel="00E710C3" w:rsidRDefault="00D14620" w:rsidP="00D14620">
      <w:pPr>
        <w:pStyle w:val="B1"/>
        <w:rPr>
          <w:ins w:id="227" w:author="Huawei" w:date="2024-07-12T08:42:00Z"/>
          <w:del w:id="228" w:author="vivo_R01" w:date="2024-10-16T15:00:00Z"/>
        </w:rPr>
      </w:pPr>
      <w:ins w:id="229" w:author="Huawei" w:date="2024-07-12T08:42:00Z">
        <w:del w:id="230" w:author="vivo_R01" w:date="2024-10-16T15:00:00Z">
          <w:r w:rsidDel="00E710C3">
            <w:tab/>
          </w:r>
          <w:r w:rsidRPr="00A33B0C" w:rsidDel="00E710C3">
            <w:rPr>
              <w:highlight w:val="green"/>
            </w:rPr>
            <w:delText>If both UE and network support Store and Forward Satellite operation, the MME provides the "S&amp;F Support" indication as described in clause 4.13.x.</w:delText>
          </w:r>
        </w:del>
      </w:ins>
    </w:p>
    <w:p w14:paraId="2A3EAD0F" w14:textId="3B637F5B" w:rsidR="00D14620" w:rsidRDefault="00D14620" w:rsidP="00D14620">
      <w:pPr>
        <w:pStyle w:val="B1"/>
        <w:rPr>
          <w:ins w:id="231" w:author="Huawei" w:date="2024-07-12T08:42:00Z"/>
        </w:rPr>
      </w:pPr>
      <w:ins w:id="232" w:author="Huawei" w:date="2024-07-12T08:42:00Z">
        <w:r>
          <w:tab/>
        </w:r>
        <w:del w:id="233" w:author="Huawei Weds" w:date="2024-10-16T17:01:00Z">
          <w:r w:rsidDel="00BF7FDC">
            <w:delText>When</w:delText>
          </w:r>
        </w:del>
      </w:ins>
      <w:ins w:id="234" w:author="Huawei Weds" w:date="2024-10-16T17:01:00Z">
        <w:r w:rsidR="00BF7FDC">
          <w:t>If</w:t>
        </w:r>
      </w:ins>
      <w:ins w:id="235" w:author="Huawei" w:date="2024-07-12T08:42:00Z">
        <w:r>
          <w:t xml:space="preserve"> the UE </w:t>
        </w:r>
      </w:ins>
      <w:ins w:id="236" w:author="Huawei Weds" w:date="2024-10-16T16:52:00Z">
        <w:r w:rsidR="003E36AF" w:rsidRPr="003E36AF">
          <w:t xml:space="preserve">indicated "S&amp;F Capability" </w:t>
        </w:r>
      </w:ins>
      <w:ins w:id="237" w:author="Huawei Weds" w:date="2024-10-16T16:54:00Z">
        <w:r w:rsidR="003E36AF" w:rsidRPr="003E36AF">
          <w:t xml:space="preserve">in the UE Core Network Capability </w:t>
        </w:r>
      </w:ins>
      <w:ins w:id="238" w:author="Huawei" w:date="2024-07-12T08:42:00Z">
        <w:r>
          <w:t xml:space="preserve">and </w:t>
        </w:r>
      </w:ins>
      <w:ins w:id="239" w:author="Huawei Weds" w:date="2024-10-16T16:59:00Z">
        <w:r w:rsidR="009756D5">
          <w:t xml:space="preserve">the </w:t>
        </w:r>
      </w:ins>
      <w:ins w:id="240" w:author="Huawei Weds" w:date="2024-10-16T16:53:00Z">
        <w:r w:rsidR="003E36AF" w:rsidRPr="003E36AF">
          <w:t>MME is operating in S&amp;F Mode</w:t>
        </w:r>
      </w:ins>
      <w:ins w:id="241" w:author="Huawei" w:date="2024-07-12T08:42:00Z">
        <w:del w:id="242" w:author="Huawei Weds" w:date="2024-10-16T16:53:00Z">
          <w:r w:rsidDel="003E36AF">
            <w:delText>network support and use Store and Forward satellite operation</w:delText>
          </w:r>
        </w:del>
        <w:r>
          <w:t xml:space="preserve">, the MME may optionally provide </w:t>
        </w:r>
      </w:ins>
      <w:ins w:id="243" w:author="Huawei Weds" w:date="2024-10-16T17:03:00Z">
        <w:r w:rsidR="005C5D65">
          <w:t xml:space="preserve">to </w:t>
        </w:r>
      </w:ins>
      <w:ins w:id="244" w:author="Huawei" w:date="2024-07-12T08:42:00Z">
        <w:r>
          <w:lastRenderedPageBreak/>
          <w:t xml:space="preserve">the UE </w:t>
        </w:r>
      </w:ins>
      <w:ins w:id="245" w:author="Huawei" w:date="2024-07-23T11:21:00Z">
        <w:r w:rsidR="00377D08">
          <w:t>in the Attach Accept message any of the following:</w:t>
        </w:r>
        <w:r w:rsidR="00D86484">
          <w:t xml:space="preserve"> </w:t>
        </w:r>
      </w:ins>
      <w:ins w:id="246" w:author="Huawei" w:date="2024-07-12T08:42:00Z">
        <w:r>
          <w:t xml:space="preserve">a S&amp;F Wait Timer, </w:t>
        </w:r>
      </w:ins>
      <w:ins w:id="247" w:author="Huawei Weds" w:date="2024-10-16T17:20:00Z">
        <w:r w:rsidR="00F57EFA">
          <w:t xml:space="preserve">or </w:t>
        </w:r>
      </w:ins>
      <w:ins w:id="248" w:author="Huawei" w:date="2024-07-12T08:42:00Z">
        <w:r>
          <w:t>a S&amp;F Monitoring Lis</w:t>
        </w:r>
        <w:r w:rsidRPr="008C07CC">
          <w:t>t</w:t>
        </w:r>
        <w:del w:id="249" w:author="Huawei Weds" w:date="2024-10-16T16:58:00Z">
          <w:r w:rsidRPr="008C07CC" w:rsidDel="00BB14E3">
            <w:delText>, an estimated UL S&amp;F Delivery Time</w:delText>
          </w:r>
        </w:del>
        <w:r>
          <w:t xml:space="preserve"> </w:t>
        </w:r>
      </w:ins>
      <w:ins w:id="250" w:author="Huawei" w:date="2024-07-23T11:21:00Z">
        <w:r w:rsidR="00D86484">
          <w:t>(</w:t>
        </w:r>
      </w:ins>
      <w:ins w:id="251" w:author="Huawei" w:date="2024-07-12T08:42:00Z">
        <w:r>
          <w:t>see clause 4.13.x</w:t>
        </w:r>
      </w:ins>
      <w:ins w:id="252" w:author="Huawei" w:date="2024-07-23T11:22:00Z">
        <w:r w:rsidR="00D86484">
          <w:t>)</w:t>
        </w:r>
      </w:ins>
      <w:ins w:id="253"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58A90C67" w14:textId="77777777" w:rsidR="00A561F0" w:rsidRPr="00990165" w:rsidRDefault="00A561F0" w:rsidP="00A561F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4DB8BC" w14:textId="77777777" w:rsidR="00A561F0" w:rsidRPr="00990165" w:rsidRDefault="00A561F0" w:rsidP="00A561F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If Control Plane CIoT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lastRenderedPageBreak/>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6C2B35F2"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Third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4"/>
      </w:pPr>
      <w:bookmarkStart w:id="254" w:name="_Toc19171946"/>
      <w:bookmarkStart w:id="255" w:name="_Toc27844237"/>
      <w:bookmarkStart w:id="256" w:name="_Toc36134395"/>
      <w:bookmarkStart w:id="257" w:name="_Toc45176078"/>
      <w:bookmarkStart w:id="258" w:name="_Toc51762108"/>
      <w:bookmarkStart w:id="259" w:name="_Toc51762593"/>
      <w:bookmarkStart w:id="260" w:name="_Toc51763076"/>
      <w:bookmarkStart w:id="261" w:name="_Toc177731940"/>
      <w:r w:rsidRPr="00990165">
        <w:lastRenderedPageBreak/>
        <w:t>5.3.3.1</w:t>
      </w:r>
      <w:r w:rsidRPr="00990165">
        <w:tab/>
        <w:t>Tracking Area Update procedure with Serving GW change</w:t>
      </w:r>
      <w:bookmarkEnd w:id="254"/>
      <w:bookmarkEnd w:id="255"/>
      <w:bookmarkEnd w:id="256"/>
      <w:bookmarkEnd w:id="257"/>
      <w:bookmarkEnd w:id="258"/>
      <w:bookmarkEnd w:id="259"/>
      <w:bookmarkEnd w:id="260"/>
      <w:bookmarkEnd w:id="261"/>
    </w:p>
    <w:bookmarkStart w:id="262" w:name="_MON_1356366762"/>
    <w:bookmarkEnd w:id="262"/>
    <w:bookmarkStart w:id="263" w:name="_MON_1356370349"/>
    <w:bookmarkEnd w:id="263"/>
    <w:p w14:paraId="7D3C643D" w14:textId="77777777" w:rsidR="000E2A70" w:rsidRPr="00990165" w:rsidRDefault="000E2A70" w:rsidP="000E2A70">
      <w:pPr>
        <w:pStyle w:val="TH"/>
      </w:pPr>
      <w:r w:rsidRPr="00990165">
        <w:object w:dxaOrig="4320" w:dyaOrig="3330" w14:anchorId="6BC8B8CA">
          <v:shape id="_x0000_i1026" type="#_x0000_t75" style="width:474.75pt;height:366.75pt" o:ole="">
            <v:imagedata r:id="rId18" o:title=""/>
          </v:shape>
          <o:OLEObject Type="Embed" ProgID="Word.Picture.8" ShapeID="_x0000_i1026" DrawAspect="Content" ObjectID="_1792606222" r:id="rId19"/>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Default="000E2A70" w:rsidP="000E2A70">
      <w:pPr>
        <w:pStyle w:val="NO"/>
        <w:rPr>
          <w:ins w:id="264" w:author="LTHM2" w:date="2024-10-17T03:07: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2016E6A4" w14:textId="6C8C4497" w:rsidR="0056450D" w:rsidRPr="00990165" w:rsidRDefault="0056450D" w:rsidP="000E2A70">
      <w:pPr>
        <w:pStyle w:val="NO"/>
      </w:pPr>
      <w:ins w:id="265" w:author="LTHM2" w:date="2024-10-17T03:07:00Z">
        <w:r w:rsidRPr="006C5039">
          <w:rPr>
            <w:highlight w:val="yellow"/>
          </w:rPr>
          <w:t xml:space="preserve">NOTE </w:t>
        </w:r>
      </w:ins>
      <w:ins w:id="266" w:author="LTHM2" w:date="2024-10-17T03:08:00Z">
        <w:r>
          <w:rPr>
            <w:highlight w:val="yellow"/>
          </w:rPr>
          <w:t>3</w:t>
        </w:r>
      </w:ins>
      <w:ins w:id="267" w:author="LTHM2" w:date="2024-10-17T03:07:00Z">
        <w:r w:rsidRPr="006C5039">
          <w:rPr>
            <w:highlight w:val="yellow"/>
          </w:rPr>
          <w:t>:</w:t>
        </w:r>
        <w:r w:rsidRPr="006C5039">
          <w:rPr>
            <w:highlight w:val="yellow"/>
          </w:rPr>
          <w:tab/>
        </w:r>
      </w:ins>
      <w:ins w:id="268" w:author="Huawei Weds" w:date="2024-10-17T07:59:00Z">
        <w:r w:rsidR="00AA6B66" w:rsidRPr="00303FD4">
          <w:t>Some deployments cannot support all system features, for example they cannot support user plane establishment and user plane data transfer, when operating in S&amp;F Mode in the example split MME deployment as described in Annex X</w:t>
        </w:r>
      </w:ins>
      <w:ins w:id="269" w:author="Huawei Weds" w:date="2024-10-17T08:00:00Z">
        <w:r w:rsidR="00AA6B66" w:rsidRPr="00303FD4">
          <w:t>.</w:t>
        </w:r>
      </w:ins>
      <w:ins w:id="270" w:author="LTHM2" w:date="2024-10-17T03:07:00Z">
        <w:del w:id="271" w:author="Huawei Weds" w:date="2024-10-17T08:00:00Z">
          <w:r w:rsidDel="00AA6B66">
            <w:rPr>
              <w:highlight w:val="yellow"/>
            </w:rPr>
            <w:delText>When</w:delText>
          </w:r>
          <w:r w:rsidRPr="006C5039" w:rsidDel="00AA6B66">
            <w:rPr>
              <w:highlight w:val="yellow"/>
            </w:rPr>
            <w:delText xml:space="preserve"> S&amp;F mode </w:delText>
          </w:r>
          <w:r w:rsidDel="00AA6B66">
            <w:rPr>
              <w:highlight w:val="yellow"/>
            </w:rPr>
            <w:delText xml:space="preserve">using the MME split as defined in Annex X applies </w:delText>
          </w:r>
          <w:r w:rsidRPr="006C5039" w:rsidDel="00AA6B66">
            <w:rPr>
              <w:highlight w:val="yellow"/>
            </w:rPr>
            <w:delText>no UP reso</w:delText>
          </w:r>
          <w:r w:rsidDel="00AA6B66">
            <w:rPr>
              <w:highlight w:val="yellow"/>
            </w:rPr>
            <w:delText>u</w:delText>
          </w:r>
          <w:r w:rsidRPr="006C5039" w:rsidDel="00AA6B66">
            <w:rPr>
              <w:highlight w:val="yellow"/>
            </w:rPr>
            <w:delText xml:space="preserve">rces are requested from RAN </w:delText>
          </w:r>
          <w:r w:rsidDel="00AA6B66">
            <w:rPr>
              <w:highlight w:val="yellow"/>
            </w:rPr>
            <w:delText>as</w:delText>
          </w:r>
          <w:r w:rsidRPr="006C5039" w:rsidDel="00AA6B66">
            <w:rPr>
              <w:highlight w:val="yellow"/>
            </w:rPr>
            <w:delText xml:space="preserve"> only Control Plane CIoT EPS Optimisation applies</w:delText>
          </w:r>
          <w:r w:rsidDel="00AA6B66">
            <w:delText xml:space="preserve"> in this case</w:delText>
          </w:r>
        </w:del>
      </w:ins>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In the RRC connection establishment signalling associated with the TAU Request, the UE indicates its support of the CIoT EPS Optimisations relevant for MME selection.</w:t>
      </w:r>
    </w:p>
    <w:p w14:paraId="6BB8B5A3" w14:textId="77777777" w:rsidR="000E2A70" w:rsidRPr="00990165" w:rsidRDefault="000E2A70" w:rsidP="000E2A70">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lastRenderedPageBreak/>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If the UE is using a eNodeB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5232844B" w:rsidR="00FA1191" w:rsidRDefault="00125691" w:rsidP="000E2A70">
      <w:pPr>
        <w:pStyle w:val="B1"/>
        <w:rPr>
          <w:ins w:id="272" w:author="Huawei" w:date="2024-07-12T08:42:00Z"/>
        </w:rPr>
      </w:pPr>
      <w:ins w:id="273" w:author="Huawei" w:date="2024-07-23T11:25:00Z">
        <w:r>
          <w:tab/>
        </w:r>
        <w:r w:rsidRPr="00FA1191">
          <w:t xml:space="preserve">If the UE </w:t>
        </w:r>
        <w:del w:id="274" w:author="Huawei Weds" w:date="2024-10-16T17:01:00Z">
          <w:r w:rsidRPr="00FA1191" w:rsidDel="007455A2">
            <w:delText xml:space="preserve">has </w:delText>
          </w:r>
        </w:del>
        <w:r w:rsidRPr="00FA1191">
          <w:t xml:space="preserve">indicated "S&amp;F </w:t>
        </w:r>
      </w:ins>
      <w:ins w:id="275" w:author="Huawei Weds" w:date="2024-10-16T16:59:00Z">
        <w:r w:rsidR="009756D5" w:rsidRPr="003E36AF">
          <w:t>Capability</w:t>
        </w:r>
        <w:r w:rsidR="009756D5" w:rsidRPr="00FA1191" w:rsidDel="009756D5">
          <w:t xml:space="preserve"> </w:t>
        </w:r>
      </w:ins>
      <w:ins w:id="276" w:author="Huawei" w:date="2024-07-23T11:25:00Z">
        <w:del w:id="277" w:author="Huawei Weds" w:date="2024-10-16T16:59:00Z">
          <w:r w:rsidRPr="00FA1191" w:rsidDel="009756D5">
            <w:delText>Support</w:delText>
          </w:r>
        </w:del>
        <w:r w:rsidRPr="00FA1191">
          <w:t xml:space="preserve">" </w:t>
        </w:r>
        <w:del w:id="278" w:author="Huawei Weds" w:date="2024-10-16T16:59:00Z">
          <w:r w:rsidRPr="00FA1191" w:rsidDel="009756D5">
            <w:delText>capability</w:delText>
          </w:r>
        </w:del>
      </w:ins>
      <w:ins w:id="279" w:author="vivo_R01" w:date="2024-10-16T15:08:00Z">
        <w:del w:id="280" w:author="Huawei Weds" w:date="2024-10-16T16:59:00Z">
          <w:r w:rsidR="00A33B0C" w:rsidRPr="00A33B0C" w:rsidDel="009756D5">
            <w:rPr>
              <w:rFonts w:hint="eastAsia"/>
              <w:highlight w:val="green"/>
              <w:lang w:eastAsia="zh-CN"/>
            </w:rPr>
            <w:delText xml:space="preserve"> </w:delText>
          </w:r>
        </w:del>
        <w:r w:rsidR="00A33B0C" w:rsidRPr="00A33B0C">
          <w:rPr>
            <w:rFonts w:hint="eastAsia"/>
            <w:highlight w:val="green"/>
            <w:lang w:eastAsia="zh-CN"/>
          </w:rPr>
          <w:t xml:space="preserve">in the </w:t>
        </w:r>
        <w:r w:rsidR="00A33B0C" w:rsidRPr="00A33B0C">
          <w:rPr>
            <w:highlight w:val="green"/>
          </w:rPr>
          <w:t>UE Core Network Capability</w:t>
        </w:r>
      </w:ins>
      <w:ins w:id="281" w:author="Huawei Weds" w:date="2024-10-16T16:59:00Z">
        <w:r w:rsidR="009756D5">
          <w:t xml:space="preserve"> the </w:t>
        </w:r>
        <w:r w:rsidR="009756D5" w:rsidRPr="003E36AF">
          <w:t>MME is operating in S&amp;F Mode</w:t>
        </w:r>
      </w:ins>
      <w:ins w:id="282" w:author="Huawei" w:date="2024-07-23T11:25:00Z">
        <w:r w:rsidRPr="00FA1191">
          <w:t>, i</w:t>
        </w:r>
        <w:r>
          <w:t>f</w:t>
        </w:r>
        <w:r w:rsidRPr="00FA1191">
          <w:t xml:space="preserve"> the MME rejects the TAU Request</w:t>
        </w:r>
        <w:r>
          <w:t>, it may provide</w:t>
        </w:r>
        <w:r w:rsidRPr="00FA1191">
          <w:t xml:space="preserve"> a cause indi</w:t>
        </w:r>
        <w:r>
          <w:t>c</w:t>
        </w:r>
        <w:r w:rsidRPr="00FA1191">
          <w:t xml:space="preserve">ating that </w:t>
        </w:r>
      </w:ins>
      <w:ins w:id="283" w:author="Jaewoo Kim (LGE)" w:date="2024-11-01T09:49:00Z" w16du:dateUtc="2024-11-01T00:49:00Z">
        <w:r w:rsidR="008521A3" w:rsidRPr="008F4427">
          <w:rPr>
            <w:rFonts w:eastAsiaTheme="minorEastAsia" w:hint="eastAsia"/>
            <w:highlight w:val="darkGray"/>
            <w:lang w:eastAsia="ko-KR"/>
          </w:rPr>
          <w:t>rejection is due to Store and Forward operation</w:t>
        </w:r>
      </w:ins>
      <w:ins w:id="284" w:author="Huawei" w:date="2024-07-23T11:25:00Z">
        <w:del w:id="285" w:author="Jaewoo Kim (LGE)" w:date="2024-11-01T09:49:00Z" w16du:dateUtc="2024-11-01T00:49:00Z">
          <w:r w:rsidRPr="008F4427" w:rsidDel="008521A3">
            <w:rPr>
              <w:highlight w:val="darkGray"/>
            </w:rPr>
            <w:delText>Store and Forward Operation is not supported by the satellite at this time</w:delText>
          </w:r>
        </w:del>
        <w:r w:rsidRPr="00FA1191">
          <w:t>. Optionally the UE may be provided with a S&amp;F Wait Timer, or a S&amp;F Monitoring List or both</w:t>
        </w:r>
        <w:r w:rsidRPr="00B21BE4">
          <w:t>, see clause 4.13.x</w:t>
        </w:r>
        <w:r w:rsidRPr="00FA1191">
          <w:t>.</w:t>
        </w:r>
      </w:ins>
    </w:p>
    <w:p w14:paraId="42AB98F2" w14:textId="77777777" w:rsidR="003C0B7D" w:rsidRPr="00990165" w:rsidRDefault="003C0B7D" w:rsidP="003C0B7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39E03198" w14:textId="77777777" w:rsidR="003C0B7D" w:rsidRPr="00990165" w:rsidRDefault="003C0B7D" w:rsidP="003C0B7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For UE using CIoT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FBADD5E" w14:textId="77777777" w:rsidR="003C0B7D" w:rsidRDefault="003C0B7D" w:rsidP="003C0B7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For UE using CIoT EPS Optimisation without any activated PDN connection, the steps 8, 9, 10, 11, 18 and 19 are skipped.</w:t>
      </w:r>
    </w:p>
    <w:p w14:paraId="757899D0" w14:textId="77777777" w:rsidR="003C0B7D" w:rsidRPr="00990165" w:rsidRDefault="003C0B7D" w:rsidP="003C0B7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If only the Control Plane CIoT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77C7E3A" w14:textId="77777777" w:rsidR="003C0B7D" w:rsidRPr="00990165" w:rsidRDefault="003C0B7D" w:rsidP="003C0B7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6BEA08E" w14:textId="77777777" w:rsidR="003C0B7D" w:rsidRPr="00990165" w:rsidRDefault="003C0B7D" w:rsidP="003C0B7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A226504" w14:textId="77777777" w:rsidR="003C0B7D" w:rsidRPr="00990165" w:rsidRDefault="003C0B7D" w:rsidP="003C0B7D">
      <w:pPr>
        <w:pStyle w:val="B1"/>
      </w:pPr>
      <w:r w:rsidRPr="00990165">
        <w:t>16.</w:t>
      </w:r>
      <w:r w:rsidRPr="00990165">
        <w:tab/>
        <w:t>The RNC responds with an Iu Release Complete message.</w:t>
      </w:r>
    </w:p>
    <w:p w14:paraId="548A26D7" w14:textId="77777777" w:rsidR="003C0B7D" w:rsidRPr="00990165" w:rsidRDefault="003C0B7D" w:rsidP="003C0B7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655B546C"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286" w:author="Huawei" w:date="2024-06-10T13:35:00Z">
        <w:del w:id="287" w:author="vivo_R01" w:date="2024-10-16T15:00:00Z">
          <w:r w:rsidR="00684A9C" w:rsidRPr="00A33B0C" w:rsidDel="00E710C3">
            <w:rPr>
              <w:highlight w:val="green"/>
            </w:rPr>
            <w:delText>, S&amp;F Support</w:delText>
          </w:r>
        </w:del>
      </w:ins>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For UE using CIoT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B5CEAAF" w14:textId="77777777" w:rsidR="007A27BC" w:rsidRPr="00990165" w:rsidRDefault="007A27BC" w:rsidP="007A27B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tab/>
        <w:t>If the UE had included a UE Specific DRX parameter for NB-IoT in the Tracking Area Update Request, the MME includes the Accepted NB-IoT DRX parameter.</w:t>
      </w:r>
    </w:p>
    <w:p w14:paraId="569138CC" w14:textId="77777777" w:rsidR="007A27BC" w:rsidRDefault="007A27BC" w:rsidP="007A27B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If supported by the MME and if the UE is subscribed to receive time reference information, then the MME provides the Time Reference Information Distribution Indication to the eNodeB.</w:t>
      </w:r>
    </w:p>
    <w:p w14:paraId="1BEA0C40" w14:textId="6B461AB9" w:rsidR="0092434A" w:rsidDel="00E710C3" w:rsidRDefault="0092434A" w:rsidP="0092434A">
      <w:pPr>
        <w:pStyle w:val="B1"/>
        <w:rPr>
          <w:ins w:id="288" w:author="Huawei" w:date="2024-07-12T08:43:00Z"/>
          <w:del w:id="289" w:author="vivo_R01" w:date="2024-10-16T15:01:00Z"/>
        </w:rPr>
      </w:pPr>
      <w:ins w:id="290" w:author="Huawei" w:date="2024-07-12T08:43:00Z">
        <w:del w:id="291" w:author="vivo_R01" w:date="2024-10-16T15:01:00Z">
          <w:r w:rsidDel="00E710C3">
            <w:tab/>
          </w:r>
          <w:r w:rsidRPr="00A33B0C" w:rsidDel="00E710C3">
            <w:rPr>
              <w:highlight w:val="green"/>
            </w:rPr>
            <w:delText>If both UE and network support Store and Forward Satellite operation, the MME provides the "S&amp;F Support" indication as described in clause 4.13.x.</w:delText>
          </w:r>
        </w:del>
      </w:ins>
    </w:p>
    <w:p w14:paraId="08D3ED3D" w14:textId="4853C858" w:rsidR="0019248D" w:rsidRDefault="0019248D" w:rsidP="0092434A">
      <w:pPr>
        <w:pStyle w:val="B1"/>
        <w:rPr>
          <w:ins w:id="292" w:author="Huawei" w:date="2024-06-06T17:48:00Z"/>
        </w:rPr>
      </w:pPr>
      <w:ins w:id="293" w:author="Huawei" w:date="2024-07-23T11:26:00Z">
        <w:r>
          <w:tab/>
          <w:t xml:space="preserve">When the UE and network support and use Store and Forward satellite operation, the MME may optionally provide the UE in the TAU Accept message any of the following: a S&amp;F Wait Timer, </w:t>
        </w:r>
      </w:ins>
      <w:ins w:id="294" w:author="Huawei Weds" w:date="2024-10-16T17:20:00Z">
        <w:r w:rsidR="00B32B15">
          <w:t xml:space="preserve">or </w:t>
        </w:r>
      </w:ins>
      <w:ins w:id="295" w:author="Huawei" w:date="2024-07-23T11:26:00Z">
        <w:r>
          <w:t>a S&amp;F Monitoring Lis</w:t>
        </w:r>
        <w:r w:rsidRPr="008C07CC">
          <w:t>t</w:t>
        </w:r>
        <w:del w:id="296" w:author="Huawei Weds" w:date="2024-10-16T17:20:00Z">
          <w:r w:rsidRPr="008C07CC" w:rsidDel="00B32B15">
            <w:delText>, an estimated UL S&amp;F Delivery Time</w:delText>
          </w:r>
        </w:del>
        <w:r>
          <w:t xml:space="preserv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The new MME shall not deactivate emergency service related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06F3526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Forth</w:t>
      </w:r>
      <w:r>
        <w:rPr>
          <w:rFonts w:ascii="Arial" w:hAnsi="Arial" w:cs="Arial"/>
          <w:color w:val="FF0000"/>
          <w:sz w:val="28"/>
          <w:szCs w:val="28"/>
        </w:rPr>
        <w:t xml:space="preserve"> change * * * *</w:t>
      </w:r>
    </w:p>
    <w:p w14:paraId="7BF60D64" w14:textId="77777777" w:rsidR="003C76B8" w:rsidRDefault="003C76B8"/>
    <w:p w14:paraId="3935FE1C" w14:textId="77777777" w:rsidR="00E6078B" w:rsidRPr="00990165" w:rsidRDefault="00E6078B" w:rsidP="00E6078B">
      <w:pPr>
        <w:pStyle w:val="4"/>
      </w:pPr>
      <w:bookmarkStart w:id="297" w:name="_Toc19171948"/>
      <w:bookmarkStart w:id="298" w:name="_Toc27844239"/>
      <w:bookmarkStart w:id="299" w:name="_Toc36134397"/>
      <w:bookmarkStart w:id="300" w:name="_Toc45176080"/>
      <w:bookmarkStart w:id="301" w:name="_Toc51762110"/>
      <w:bookmarkStart w:id="302" w:name="_Toc51762595"/>
      <w:bookmarkStart w:id="303" w:name="_Toc51763078"/>
      <w:bookmarkStart w:id="304" w:name="_Toc177731942"/>
      <w:r w:rsidRPr="00990165">
        <w:t>5.3.3.2</w:t>
      </w:r>
      <w:r w:rsidRPr="00990165">
        <w:tab/>
        <w:t>E-UTRAN Tracking Area Update without S</w:t>
      </w:r>
      <w:r w:rsidRPr="00990165">
        <w:noBreakHyphen/>
        <w:t>GW Change</w:t>
      </w:r>
      <w:bookmarkEnd w:id="297"/>
      <w:bookmarkEnd w:id="298"/>
      <w:bookmarkEnd w:id="299"/>
      <w:bookmarkEnd w:id="300"/>
      <w:bookmarkEnd w:id="301"/>
      <w:bookmarkEnd w:id="302"/>
      <w:bookmarkEnd w:id="303"/>
      <w:bookmarkEnd w:id="304"/>
    </w:p>
    <w:bookmarkStart w:id="305" w:name="_MON_1299048645"/>
    <w:bookmarkStart w:id="306" w:name="_MON_1299048702"/>
    <w:bookmarkStart w:id="307" w:name="_MON_1299048720"/>
    <w:bookmarkStart w:id="308" w:name="_MON_1299266800"/>
    <w:bookmarkStart w:id="309" w:name="_MON_1299306777"/>
    <w:bookmarkStart w:id="310" w:name="_MON_1299389665"/>
    <w:bookmarkStart w:id="311" w:name="_MON_1299389796"/>
    <w:bookmarkStart w:id="312" w:name="_MON_1303038812"/>
    <w:bookmarkStart w:id="313" w:name="_MON_1299048431"/>
    <w:bookmarkStart w:id="314" w:name="_MON_1299048566"/>
    <w:bookmarkStart w:id="315" w:name="_MON_1299048618"/>
    <w:bookmarkStart w:id="316" w:name="_MON_1299048625"/>
    <w:bookmarkEnd w:id="305"/>
    <w:bookmarkEnd w:id="306"/>
    <w:bookmarkEnd w:id="307"/>
    <w:bookmarkEnd w:id="308"/>
    <w:bookmarkEnd w:id="309"/>
    <w:bookmarkEnd w:id="310"/>
    <w:bookmarkEnd w:id="311"/>
    <w:bookmarkEnd w:id="312"/>
    <w:bookmarkEnd w:id="313"/>
    <w:bookmarkEnd w:id="314"/>
    <w:bookmarkEnd w:id="315"/>
    <w:bookmarkEnd w:id="316"/>
    <w:bookmarkStart w:id="317" w:name="_MON_1299048639"/>
    <w:bookmarkEnd w:id="317"/>
    <w:p w14:paraId="67625CA6" w14:textId="77777777" w:rsidR="00E6078B" w:rsidRPr="00990165" w:rsidRDefault="00E6078B" w:rsidP="00E6078B">
      <w:pPr>
        <w:pStyle w:val="TH"/>
      </w:pPr>
      <w:r w:rsidRPr="00990165">
        <w:object w:dxaOrig="9359" w:dyaOrig="10799" w14:anchorId="1B738159">
          <v:shape id="_x0000_i1027" type="#_x0000_t75" style="width:468pt;height:540pt" o:ole="">
            <v:imagedata r:id="rId20" o:title=""/>
          </v:shape>
          <o:OLEObject Type="Embed" ProgID="Word.Picture.8" ShapeID="_x0000_i1027" DrawAspect="Content" ObjectID="_1792606223" r:id="rId21"/>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DAFEE8C" w14:textId="77777777" w:rsidR="00E6078B" w:rsidRDefault="00E6078B" w:rsidP="00E6078B">
      <w:pPr>
        <w:pStyle w:val="NO"/>
        <w:rPr>
          <w:ins w:id="318" w:author="LTHM2" w:date="2024-10-17T03:08:00Z"/>
        </w:rPr>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A5CE00F" w14:textId="3D9A45CE" w:rsidR="0056450D" w:rsidRPr="00990165" w:rsidRDefault="0056450D" w:rsidP="00E6078B">
      <w:pPr>
        <w:pStyle w:val="NO"/>
      </w:pPr>
      <w:ins w:id="319" w:author="LTHM2" w:date="2024-10-17T03:08:00Z">
        <w:r w:rsidRPr="006C5039">
          <w:rPr>
            <w:highlight w:val="yellow"/>
          </w:rPr>
          <w:t xml:space="preserve">NOTE </w:t>
        </w:r>
        <w:r>
          <w:rPr>
            <w:highlight w:val="yellow"/>
          </w:rPr>
          <w:t>4</w:t>
        </w:r>
        <w:r w:rsidRPr="006C5039">
          <w:rPr>
            <w:highlight w:val="yellow"/>
          </w:rPr>
          <w:t>:</w:t>
        </w:r>
        <w:r w:rsidRPr="006C5039">
          <w:rPr>
            <w:highlight w:val="yellow"/>
          </w:rPr>
          <w:tab/>
        </w:r>
      </w:ins>
      <w:ins w:id="320" w:author="Huawei Weds" w:date="2024-10-17T08:00:00Z">
        <w:r w:rsidR="0065440F">
          <w:t xml:space="preserve">Some </w:t>
        </w:r>
        <w:r w:rsidR="0065440F" w:rsidRPr="00865865">
          <w:t>deployment</w:t>
        </w:r>
        <w:r w:rsidR="0065440F">
          <w:t>s</w:t>
        </w:r>
        <w:r w:rsidR="0065440F" w:rsidRPr="00865865">
          <w:t xml:space="preserve"> </w:t>
        </w:r>
        <w:r w:rsidR="0065440F">
          <w:t>can</w:t>
        </w:r>
        <w:r w:rsidR="0065440F" w:rsidRPr="00865865">
          <w:t xml:space="preserve">not support </w:t>
        </w:r>
        <w:r w:rsidR="0065440F">
          <w:t>all</w:t>
        </w:r>
        <w:r w:rsidR="0065440F" w:rsidRPr="00865865">
          <w:t xml:space="preserve"> system features, for example </w:t>
        </w:r>
        <w:r w:rsidR="0065440F" w:rsidRPr="002059EC">
          <w:rPr>
            <w:highlight w:val="lightGray"/>
          </w:rPr>
          <w:t>they</w:t>
        </w:r>
        <w:r w:rsidR="0065440F">
          <w:t xml:space="preserve"> cannot support </w:t>
        </w:r>
        <w:r w:rsidR="0065440F" w:rsidRPr="00865865">
          <w:t>user plane establishment and user plane data transfer, when operating in S&amp;F Mode</w:t>
        </w:r>
        <w:r w:rsidR="0065440F">
          <w:t xml:space="preserve"> in the </w:t>
        </w:r>
        <w:r w:rsidR="0065440F" w:rsidRPr="002059EC">
          <w:rPr>
            <w:highlight w:val="lightGray"/>
          </w:rPr>
          <w:t>example</w:t>
        </w:r>
        <w:r w:rsidR="0065440F">
          <w:t xml:space="preserve"> split MME </w:t>
        </w:r>
        <w:r w:rsidR="0065440F">
          <w:rPr>
            <w:highlight w:val="lightGray"/>
          </w:rPr>
          <w:t>deployment as</w:t>
        </w:r>
        <w:r w:rsidR="0065440F" w:rsidRPr="002059EC">
          <w:rPr>
            <w:highlight w:val="lightGray"/>
          </w:rPr>
          <w:t xml:space="preserve"> described in Annex X</w:t>
        </w:r>
        <w:r w:rsidR="0065440F">
          <w:rPr>
            <w:highlight w:val="lightGray"/>
          </w:rPr>
          <w:t>.</w:t>
        </w:r>
      </w:ins>
      <w:ins w:id="321" w:author="LTHM2" w:date="2024-10-17T03:08:00Z">
        <w:del w:id="322" w:author="Huawei Weds" w:date="2024-10-17T08:00:00Z">
          <w:r w:rsidDel="0065440F">
            <w:rPr>
              <w:highlight w:val="yellow"/>
            </w:rPr>
            <w:delText>When</w:delText>
          </w:r>
          <w:r w:rsidRPr="006C5039" w:rsidDel="0065440F">
            <w:rPr>
              <w:highlight w:val="yellow"/>
            </w:rPr>
            <w:delText xml:space="preserve"> S&amp;F mode </w:delText>
          </w:r>
          <w:r w:rsidDel="0065440F">
            <w:rPr>
              <w:highlight w:val="yellow"/>
            </w:rPr>
            <w:delText xml:space="preserve">using the MME split as defined in Annex X applies </w:delText>
          </w:r>
          <w:r w:rsidRPr="006C5039" w:rsidDel="0065440F">
            <w:rPr>
              <w:highlight w:val="yellow"/>
            </w:rPr>
            <w:delText>no UP reso</w:delText>
          </w:r>
          <w:r w:rsidDel="0065440F">
            <w:rPr>
              <w:highlight w:val="yellow"/>
            </w:rPr>
            <w:delText>u</w:delText>
          </w:r>
          <w:r w:rsidRPr="006C5039" w:rsidDel="0065440F">
            <w:rPr>
              <w:highlight w:val="yellow"/>
            </w:rPr>
            <w:delText xml:space="preserve">rces are requested from RAN </w:delText>
          </w:r>
          <w:r w:rsidDel="0065440F">
            <w:rPr>
              <w:highlight w:val="yellow"/>
            </w:rPr>
            <w:delText>as</w:delText>
          </w:r>
          <w:r w:rsidRPr="006C5039" w:rsidDel="0065440F">
            <w:rPr>
              <w:highlight w:val="yellow"/>
            </w:rPr>
            <w:delText xml:space="preserve"> only Control Plane CIoT EPS Optimisation applies</w:delText>
          </w:r>
          <w:r w:rsidDel="0065440F">
            <w:delText xml:space="preserve"> in this case</w:delText>
          </w:r>
        </w:del>
      </w:ins>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tab/>
        <w:t>In the RRC connection establishment signalling associated with the TAU Request, the UE indicates its support of the CIoT EPS Optimisations relevant for MME selection.</w:t>
      </w:r>
    </w:p>
    <w:p w14:paraId="79FE0282" w14:textId="77777777" w:rsidR="00E6078B" w:rsidRPr="00990165" w:rsidRDefault="00E6078B" w:rsidP="00E6078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If the UE is using a eNodeB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4BF45342" w:rsidR="0019248D" w:rsidRDefault="0019248D" w:rsidP="00E6078B">
      <w:pPr>
        <w:pStyle w:val="B1"/>
        <w:rPr>
          <w:ins w:id="323" w:author="Huawei" w:date="2024-07-12T08:43:00Z"/>
        </w:rPr>
      </w:pPr>
      <w:ins w:id="324" w:author="Huawei" w:date="2024-07-23T11:27:00Z">
        <w:r>
          <w:tab/>
        </w:r>
        <w:r w:rsidRPr="00FA1191">
          <w:t xml:space="preserve">If the UE has indicated "S&amp;F </w:t>
        </w:r>
        <w:del w:id="325" w:author="Huawei Thurs" w:date="2024-10-17T23:36:00Z">
          <w:r w:rsidRPr="00FA1191" w:rsidDel="00447888">
            <w:delText>Support</w:delText>
          </w:r>
        </w:del>
      </w:ins>
      <w:ins w:id="326" w:author="Huawei Thurs" w:date="2024-10-17T23:36:00Z">
        <w:r w:rsidR="00447888">
          <w:t>Capability</w:t>
        </w:r>
      </w:ins>
      <w:ins w:id="327" w:author="Huawei" w:date="2024-07-23T11:27:00Z">
        <w:r w:rsidRPr="00FA1191">
          <w:t>"</w:t>
        </w:r>
        <w:del w:id="328" w:author="Huawei Thurs" w:date="2024-10-17T23:37:00Z">
          <w:r w:rsidRPr="00FA1191" w:rsidDel="00447888">
            <w:delText xml:space="preserve"> capability</w:delText>
          </w:r>
        </w:del>
      </w:ins>
      <w:ins w:id="329" w:author="Huawei Thurs" w:date="2024-10-17T23:37:00Z">
        <w:r w:rsidR="00447888">
          <w:t xml:space="preserve"> </w:t>
        </w:r>
        <w:r w:rsidR="00447888" w:rsidRPr="003E36AF">
          <w:t xml:space="preserve">in the UE Core Network Capability </w:t>
        </w:r>
        <w:r w:rsidR="00447888">
          <w:t xml:space="preserve">and the </w:t>
        </w:r>
        <w:r w:rsidR="00447888" w:rsidRPr="003E36AF">
          <w:t>MME is operating in S&amp;F Mode</w:t>
        </w:r>
      </w:ins>
      <w:ins w:id="330" w:author="Huawei" w:date="2024-07-23T11:27:00Z">
        <w:r w:rsidRPr="00FA1191">
          <w:t>, i</w:t>
        </w:r>
        <w:r>
          <w:t>f</w:t>
        </w:r>
        <w:r w:rsidRPr="00FA1191">
          <w:t xml:space="preserve"> the MME rejects the TAU Request</w:t>
        </w:r>
        <w:r>
          <w:t>, it may provide</w:t>
        </w:r>
        <w:r w:rsidRPr="00FA1191">
          <w:t xml:space="preserve"> a cause indi</w:t>
        </w:r>
        <w:r>
          <w:t>c</w:t>
        </w:r>
        <w:r w:rsidRPr="00FA1191">
          <w:t xml:space="preserve">ating that </w:t>
        </w:r>
      </w:ins>
      <w:ins w:id="331" w:author="Jaewoo Kim (LGE)" w:date="2024-11-01T09:50:00Z" w16du:dateUtc="2024-11-01T00:50:00Z">
        <w:r w:rsidR="008521A3" w:rsidRPr="008F4427">
          <w:rPr>
            <w:rFonts w:eastAsiaTheme="minorEastAsia" w:hint="eastAsia"/>
            <w:highlight w:val="darkGray"/>
            <w:lang w:eastAsia="ko-KR"/>
          </w:rPr>
          <w:t>the rejection is due to Store and Forward</w:t>
        </w:r>
      </w:ins>
      <w:ins w:id="332" w:author="Huawei" w:date="2024-07-23T11:27:00Z">
        <w:del w:id="333" w:author="Jaewoo Kim (LGE)" w:date="2024-11-01T09:50:00Z" w16du:dateUtc="2024-11-01T00:50:00Z">
          <w:r w:rsidRPr="008F4427" w:rsidDel="008521A3">
            <w:rPr>
              <w:highlight w:val="darkGray"/>
            </w:rPr>
            <w:delText>Store and Forward Operation is not supported by the satellite at this time</w:delText>
          </w:r>
        </w:del>
        <w:r w:rsidRPr="00FA1191">
          <w:t>. Optionally the UE may be provided with a S&amp;F Wait Timer, or a S&amp;F Monitoring List or both.</w:t>
        </w:r>
      </w:ins>
    </w:p>
    <w:p w14:paraId="73F9F3E6" w14:textId="77777777" w:rsidR="007C2816" w:rsidRPr="00990165" w:rsidRDefault="007C2816" w:rsidP="007C281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For UE using CIoT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If the Old MME is aware the UE is a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FC0C156" w14:textId="77777777" w:rsidR="007C2816" w:rsidRDefault="007C2816" w:rsidP="007C281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For UE using CIoT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t>So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The RNC responds with an Iu Release Complete message.</w:t>
      </w:r>
    </w:p>
    <w:p w14:paraId="592D10B8" w14:textId="77777777" w:rsidR="007C2816" w:rsidRPr="00990165" w:rsidRDefault="007C2816" w:rsidP="007C281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3C152914"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334" w:author="Huawei" w:date="2024-07-12T08:44:00Z">
        <w:del w:id="335" w:author="Huawei Thurs" w:date="2024-10-17T23:36:00Z">
          <w:r w:rsidR="003C6528" w:rsidDel="00447888">
            <w:delText>, S&amp;F Support</w:delText>
          </w:r>
        </w:del>
      </w:ins>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6D1DB1">
        <w:t> </w:t>
      </w:r>
      <w:r w:rsidR="006D1DB1" w:rsidRPr="00990165">
        <w:t>36.300</w:t>
      </w:r>
      <w:r w:rsidR="006D1DB1">
        <w:t> </w:t>
      </w:r>
      <w:r w:rsidR="006D1DB1"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For UE using CIoT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8063511" w14:textId="77777777" w:rsidR="00AE5426" w:rsidRPr="00990165" w:rsidRDefault="00AE5426" w:rsidP="00AE5426">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NB-IoT in the Tracking Area Update Request, the MME includes the Accepted NB-IoT DRX parameter.</w:t>
      </w:r>
    </w:p>
    <w:p w14:paraId="1E385C85" w14:textId="77777777" w:rsidR="00AE5426" w:rsidRDefault="00AE5426" w:rsidP="00AE542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If supported by the MME and if the UE is subscribed to receive time reference information, then the MME provides the Time Reference Information Distribution Indication to the eNodeB.</w:t>
      </w:r>
    </w:p>
    <w:p w14:paraId="17EB2868" w14:textId="6AA89C73" w:rsidR="007C0BA7" w:rsidDel="002A183A" w:rsidRDefault="007C0BA7" w:rsidP="007C0BA7">
      <w:pPr>
        <w:pStyle w:val="B1"/>
        <w:rPr>
          <w:ins w:id="336" w:author="Huawei" w:date="2024-07-12T08:44:00Z"/>
          <w:del w:id="337" w:author="Huawei Weds" w:date="2024-10-16T17:02:00Z"/>
        </w:rPr>
      </w:pPr>
      <w:ins w:id="338" w:author="Huawei" w:date="2024-07-12T08:44:00Z">
        <w:del w:id="339" w:author="Huawei Weds" w:date="2024-10-16T17:02:00Z">
          <w:r w:rsidDel="002A183A">
            <w:tab/>
            <w:delText>If both UE and network support Store and Forward Satellite operation, the MME provides the "S&amp;F Support" indication as described in clause 4.13.x.</w:delText>
          </w:r>
        </w:del>
      </w:ins>
    </w:p>
    <w:p w14:paraId="2E8FD162" w14:textId="4D4DA74E" w:rsidR="00D379ED" w:rsidRDefault="00D379ED" w:rsidP="00D379ED">
      <w:pPr>
        <w:pStyle w:val="B1"/>
        <w:rPr>
          <w:ins w:id="340" w:author="Huawei" w:date="2024-07-23T11:27:00Z"/>
        </w:rPr>
      </w:pPr>
      <w:ins w:id="341" w:author="Huawei" w:date="2024-07-23T11:27:00Z">
        <w:r>
          <w:tab/>
        </w:r>
      </w:ins>
      <w:ins w:id="342" w:author="Huawei Weds" w:date="2024-10-16T17:03:00Z">
        <w:r w:rsidR="002A183A">
          <w:t xml:space="preserve">If the UE </w:t>
        </w:r>
        <w:r w:rsidR="002A183A" w:rsidRPr="003E36AF">
          <w:t xml:space="preserve">indicated "S&amp;F Capability" in the UE Core Network Capability </w:t>
        </w:r>
        <w:r w:rsidR="002A183A">
          <w:t xml:space="preserve">and the </w:t>
        </w:r>
        <w:r w:rsidR="002A183A" w:rsidRPr="003E36AF">
          <w:t>MME is operating in S&amp;F Mode</w:t>
        </w:r>
      </w:ins>
      <w:ins w:id="343" w:author="Huawei" w:date="2024-07-23T11:27:00Z">
        <w:del w:id="344" w:author="Huawei Weds" w:date="2024-10-16T17:03:00Z">
          <w:r w:rsidDel="002A183A">
            <w:delText>When the UE and network support and use Store and Forward satellite operation</w:delText>
          </w:r>
        </w:del>
        <w:r>
          <w:t xml:space="preserve">, the MME may optionally provide </w:t>
        </w:r>
      </w:ins>
      <w:ins w:id="345" w:author="Huawei Weds" w:date="2024-10-16T17:03:00Z">
        <w:r w:rsidR="002A183A">
          <w:t xml:space="preserve">to </w:t>
        </w:r>
      </w:ins>
      <w:ins w:id="346" w:author="Huawei" w:date="2024-07-23T11:27:00Z">
        <w:r>
          <w:t xml:space="preserve">the UE in the TAU Accept message any of the following: a S&amp;F Wait Timer, </w:t>
        </w:r>
      </w:ins>
      <w:ins w:id="347" w:author="Huawei Weds" w:date="2024-10-16T17:21:00Z">
        <w:r w:rsidR="00E408AE">
          <w:t xml:space="preserve">or </w:t>
        </w:r>
      </w:ins>
      <w:ins w:id="348" w:author="Huawei" w:date="2024-07-23T11:27:00Z">
        <w:r>
          <w:t>a S&amp;F Monitoring List</w:t>
        </w:r>
        <w:r w:rsidRPr="008C07CC">
          <w:t xml:space="preserve">, </w:t>
        </w:r>
        <w:del w:id="349" w:author="Huawei Weds" w:date="2024-10-16T17:21:00Z">
          <w:r w:rsidRPr="008C07CC" w:rsidDel="00E408AE">
            <w:delText>an estimated UL S&amp;F Delivery Time</w:delText>
          </w:r>
          <w:r w:rsidDel="00E408AE">
            <w:delText xml:space="preserve"> </w:delText>
          </w:r>
        </w:del>
        <w:r>
          <w:t>(see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t>The new MME shall not deactivate emergency service related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757DC38" w14:textId="3A438843" w:rsidR="00916196" w:rsidRDefault="00916196" w:rsidP="009161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50" w:name="_Toc19171960"/>
      <w:bookmarkStart w:id="351" w:name="_Toc27844251"/>
      <w:bookmarkStart w:id="352" w:name="_Toc36134409"/>
      <w:bookmarkStart w:id="353" w:name="_Toc45176092"/>
      <w:bookmarkStart w:id="354" w:name="_Toc51762122"/>
      <w:bookmarkStart w:id="355" w:name="_Toc51762607"/>
      <w:bookmarkStart w:id="356" w:name="_Toc51763090"/>
      <w:bookmarkStart w:id="357" w:name="_Toc177731954"/>
      <w:r>
        <w:rPr>
          <w:rFonts w:ascii="Arial" w:hAnsi="Arial" w:cs="Arial"/>
          <w:color w:val="FF0000"/>
          <w:sz w:val="28"/>
          <w:szCs w:val="28"/>
        </w:rPr>
        <w:t xml:space="preserve">* * * * </w:t>
      </w:r>
      <w:r w:rsidR="00AA6B66">
        <w:rPr>
          <w:rFonts w:ascii="Arial" w:hAnsi="Arial" w:cs="Arial"/>
          <w:color w:val="FF0000"/>
          <w:sz w:val="28"/>
          <w:szCs w:val="28"/>
          <w:lang w:eastAsia="zh-CN"/>
        </w:rPr>
        <w:t>Fifth</w:t>
      </w:r>
      <w:r>
        <w:rPr>
          <w:rFonts w:ascii="Arial" w:hAnsi="Arial" w:cs="Arial"/>
          <w:color w:val="FF0000"/>
          <w:sz w:val="28"/>
          <w:szCs w:val="28"/>
        </w:rPr>
        <w:t xml:space="preserve"> change * * * *</w:t>
      </w:r>
    </w:p>
    <w:p w14:paraId="30A83A25" w14:textId="77777777" w:rsidR="00916196" w:rsidRPr="00990165" w:rsidRDefault="00916196" w:rsidP="00916196">
      <w:pPr>
        <w:pStyle w:val="4"/>
      </w:pPr>
      <w:r w:rsidRPr="00990165">
        <w:t>5.3.4B.2</w:t>
      </w:r>
      <w:r w:rsidRPr="00990165">
        <w:tab/>
        <w:t xml:space="preserve">Mobile Originated Data Transport in Control Plane CIoT EPS </w:t>
      </w:r>
      <w:r>
        <w:t>O</w:t>
      </w:r>
      <w:r w:rsidRPr="00990165">
        <w:t>ptimisation with P-GW connectivity</w:t>
      </w:r>
      <w:bookmarkEnd w:id="350"/>
      <w:bookmarkEnd w:id="351"/>
      <w:bookmarkEnd w:id="352"/>
      <w:bookmarkEnd w:id="353"/>
      <w:bookmarkEnd w:id="354"/>
      <w:bookmarkEnd w:id="355"/>
      <w:bookmarkEnd w:id="356"/>
      <w:bookmarkEnd w:id="357"/>
    </w:p>
    <w:bookmarkStart w:id="358" w:name="_MON_1593672906"/>
    <w:bookmarkEnd w:id="358"/>
    <w:p w14:paraId="40CB6333" w14:textId="77777777" w:rsidR="00916196" w:rsidRDefault="00916196" w:rsidP="00916196">
      <w:pPr>
        <w:pStyle w:val="TH"/>
      </w:pPr>
      <w:r w:rsidRPr="00990165">
        <w:object w:dxaOrig="9628" w:dyaOrig="7662" w14:anchorId="5A40FA8E">
          <v:shape id="_x0000_i1028" type="#_x0000_t75" style="width:477.75pt;height:381pt" o:ole="">
            <v:imagedata r:id="rId22" o:title=""/>
          </v:shape>
          <o:OLEObject Type="Embed" ProgID="Word.Picture.8" ShapeID="_x0000_i1028" DrawAspect="Content" ObjectID="_1792606224" r:id="rId23"/>
        </w:object>
      </w:r>
    </w:p>
    <w:p w14:paraId="55A9797D" w14:textId="77777777" w:rsidR="00916196" w:rsidRPr="00990165" w:rsidRDefault="00916196" w:rsidP="00916196">
      <w:pPr>
        <w:pStyle w:val="TF"/>
      </w:pPr>
      <w:r w:rsidRPr="00990165">
        <w:t>Figure 5.3.4B.2-1: MO Data transport in NAS PDU</w:t>
      </w:r>
    </w:p>
    <w:p w14:paraId="61A681B5" w14:textId="77777777" w:rsidR="00916196" w:rsidRPr="00990165" w:rsidRDefault="00916196" w:rsidP="00916196">
      <w:pPr>
        <w:pStyle w:val="B1"/>
      </w:pPr>
      <w:r w:rsidRPr="00990165">
        <w:t>0.</w:t>
      </w:r>
      <w:r w:rsidRPr="00990165">
        <w:tab/>
        <w:t>The UE is ECM-IDLE.</w:t>
      </w:r>
    </w:p>
    <w:p w14:paraId="4BCAD9AA" w14:textId="77777777" w:rsidR="00916196" w:rsidRPr="00990165" w:rsidRDefault="00916196" w:rsidP="00916196">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400D3197" w14:textId="77777777" w:rsidR="00916196" w:rsidRPr="00990165" w:rsidRDefault="00916196" w:rsidP="00916196">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53437BC" w14:textId="77777777" w:rsidR="00916196" w:rsidRPr="00990165" w:rsidRDefault="00916196" w:rsidP="00916196">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4F4B04E2" w14:textId="77777777" w:rsidR="00916196" w:rsidRPr="00990165" w:rsidRDefault="00916196" w:rsidP="00916196">
      <w:pPr>
        <w:pStyle w:val="B1"/>
      </w:pPr>
      <w:r w:rsidRPr="00990165">
        <w:tab/>
        <w:t xml:space="preserve">To assist Location Services, the </w:t>
      </w:r>
      <w:r w:rsidRPr="00AD079E">
        <w:rPr>
          <w:noProof/>
        </w:rPr>
        <w:t>eNodeB</w:t>
      </w:r>
      <w:r w:rsidRPr="00990165">
        <w:t xml:space="preserve"> indicates the UE's Coverage Level to the MME.</w:t>
      </w:r>
    </w:p>
    <w:p w14:paraId="0C0726ED" w14:textId="77777777" w:rsidR="00916196" w:rsidRDefault="00916196" w:rsidP="00916196">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96CF6E4" w14:textId="77777777" w:rsidR="00916196" w:rsidRDefault="00916196" w:rsidP="00916196">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448436C" w14:textId="77777777" w:rsidR="00916196" w:rsidRPr="00990165" w:rsidRDefault="00916196" w:rsidP="00916196">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34F61B9" w14:textId="77777777" w:rsidR="00916196" w:rsidRDefault="00916196" w:rsidP="00916196">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3BB92C55" w14:textId="7723AC4E" w:rsidR="00916196" w:rsidRPr="00990165" w:rsidRDefault="00916196" w:rsidP="00916196">
      <w:pPr>
        <w:pStyle w:val="B1"/>
      </w:pPr>
      <w:ins w:id="359" w:author="Huawei Weds" w:date="2024-10-16T17:13:00Z">
        <w:r w:rsidRPr="00A51793">
          <w:tab/>
          <w:t xml:space="preserve">If the UE had indicated "S&amp;F Capability" </w:t>
        </w:r>
      </w:ins>
      <w:ins w:id="360" w:author="Huawei Weds" w:date="2024-10-16T17:03:00Z">
        <w:r w:rsidR="00A51793" w:rsidRPr="003E36AF">
          <w:t xml:space="preserve">in the UE Core Network Capability </w:t>
        </w:r>
      </w:ins>
      <w:ins w:id="361" w:author="Huawei Weds" w:date="2024-10-16T17:13:00Z">
        <w:r w:rsidRPr="00A51793">
          <w:t xml:space="preserve">and the MME is operating in S&amp;F Mode, if the MME rejects the NAS PDU sent in step 1 it may provide a cause indicating that </w:t>
        </w:r>
      </w:ins>
      <w:ins w:id="362" w:author="Jaewoo Kim (LGE)" w:date="2024-11-01T09:50:00Z" w16du:dateUtc="2024-11-01T00:50:00Z">
        <w:r w:rsidR="008521A3" w:rsidRPr="008F4427">
          <w:rPr>
            <w:rFonts w:eastAsiaTheme="minorEastAsia" w:hint="eastAsia"/>
            <w:highlight w:val="darkGray"/>
            <w:lang w:eastAsia="ko-KR"/>
          </w:rPr>
          <w:t>the rejection is due to Store and Forward operation</w:t>
        </w:r>
      </w:ins>
      <w:ins w:id="363" w:author="Huawei Weds" w:date="2024-10-16T17:13:00Z">
        <w:del w:id="364" w:author="Jaewoo Kim (LGE)" w:date="2024-11-01T09:50:00Z" w16du:dateUtc="2024-11-01T00:50:00Z">
          <w:r w:rsidRPr="008F4427" w:rsidDel="008521A3">
            <w:rPr>
              <w:highlight w:val="darkGray"/>
            </w:rPr>
            <w:delText>Store and Forward Operation is not supported by the satellite at this time</w:delText>
          </w:r>
        </w:del>
        <w:r w:rsidRPr="00A51793">
          <w:t>. Optionally the UE may be provided with a S&amp;F Wait Timer, or a S&amp;F Monitoring List or both, see clause 4.13.x.</w:t>
        </w:r>
      </w:ins>
    </w:p>
    <w:p w14:paraId="604F1C62" w14:textId="77777777" w:rsidR="00916196" w:rsidRPr="00990165" w:rsidRDefault="00916196" w:rsidP="00916196">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00D86E" w14:textId="77777777" w:rsidR="00916196" w:rsidRPr="00990165" w:rsidRDefault="00916196" w:rsidP="00916196">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7BE553" w14:textId="77777777" w:rsidR="00916196" w:rsidRPr="00990165" w:rsidRDefault="00916196" w:rsidP="00916196">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21199A8A" w14:textId="77777777" w:rsidR="00916196" w:rsidRPr="00990165" w:rsidRDefault="00916196" w:rsidP="00916196">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6E4A5D7F" w14:textId="77777777" w:rsidR="00916196" w:rsidRPr="00990165" w:rsidRDefault="00916196" w:rsidP="0091619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F1C846" w14:textId="77777777" w:rsidR="00916196" w:rsidRDefault="00916196" w:rsidP="0091619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9CF814" w14:textId="77777777" w:rsidR="00916196" w:rsidRPr="00990165" w:rsidRDefault="00916196" w:rsidP="00916196">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E5D826" w14:textId="77777777" w:rsidR="00916196" w:rsidRPr="00990165" w:rsidRDefault="00916196" w:rsidP="00916196">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BA2358C" w14:textId="77777777" w:rsidR="00916196" w:rsidRPr="00990165" w:rsidRDefault="00916196" w:rsidP="00916196">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8ED0C8E" w14:textId="77777777" w:rsidR="00916196" w:rsidRDefault="00916196" w:rsidP="00916196">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1907957B" w14:textId="77777777" w:rsidR="00916196" w:rsidRPr="00990165" w:rsidRDefault="00916196" w:rsidP="00916196">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2FE46C1" w14:textId="77777777" w:rsidR="00916196" w:rsidRPr="00990165" w:rsidRDefault="00916196" w:rsidP="00916196">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FED475B" w14:textId="77777777" w:rsidR="00916196" w:rsidRPr="00990165" w:rsidRDefault="00916196" w:rsidP="00916196">
      <w:pPr>
        <w:pStyle w:val="B1"/>
      </w:pPr>
      <w:r w:rsidRPr="00990165">
        <w:t>6.</w:t>
      </w:r>
      <w:r w:rsidRPr="00990165">
        <w:tab/>
        <w:t>The PDN GW sends the Modify Bearer Response to the Serving GW.</w:t>
      </w:r>
    </w:p>
    <w:p w14:paraId="4CD767D1" w14:textId="77777777" w:rsidR="00916196" w:rsidRPr="00990165" w:rsidRDefault="00916196" w:rsidP="00916196">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EB69D35" w14:textId="77777777" w:rsidR="00916196" w:rsidRPr="00990165" w:rsidRDefault="00916196" w:rsidP="00916196">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EB9E3C1" w14:textId="77777777" w:rsidR="00916196" w:rsidRPr="00990165" w:rsidRDefault="00916196" w:rsidP="00916196">
      <w:pPr>
        <w:pStyle w:val="B1"/>
      </w:pPr>
      <w:r w:rsidRPr="00990165">
        <w:t>8.</w:t>
      </w:r>
      <w:r w:rsidRPr="00990165">
        <w:tab/>
        <w:t>The MME sends Uplink data to the P-GW via the S-GW.</w:t>
      </w:r>
    </w:p>
    <w:p w14:paraId="7C63335C" w14:textId="77777777" w:rsidR="00916196" w:rsidRPr="00990165" w:rsidRDefault="00916196" w:rsidP="00916196">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04B63EDF" w14:textId="77777777" w:rsidR="00916196" w:rsidRPr="00990165" w:rsidRDefault="00916196" w:rsidP="00916196">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5E969A98" w14:textId="77777777" w:rsidR="00916196" w:rsidRPr="00990165" w:rsidRDefault="00916196" w:rsidP="00916196">
      <w:pPr>
        <w:pStyle w:val="B1"/>
      </w:pPr>
      <w:r w:rsidRPr="00990165">
        <w:t>10.</w:t>
      </w:r>
      <w:r w:rsidRPr="00990165">
        <w:tab/>
        <w:t>If Downlink data are received in step 9, the MME encrypts and integrity protects the Downlink data.</w:t>
      </w:r>
    </w:p>
    <w:p w14:paraId="52B5B227" w14:textId="77777777" w:rsidR="00916196" w:rsidRPr="00990165" w:rsidRDefault="00916196" w:rsidP="00916196">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F806274" w14:textId="77777777" w:rsidR="00916196" w:rsidRPr="00990165" w:rsidRDefault="00916196" w:rsidP="00916196">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B4DBF47" w14:textId="77777777" w:rsidR="00916196" w:rsidRDefault="00916196" w:rsidP="00916196">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0AFD70B" w14:textId="77777777" w:rsidR="00916196" w:rsidRDefault="00916196" w:rsidP="00916196">
      <w:pPr>
        <w:pStyle w:val="B2"/>
      </w:pPr>
      <w:r>
        <w:t>-</w:t>
      </w:r>
      <w:r>
        <w:tab/>
        <w:t>the MME sends S1AP UE Context Release Command either:</w:t>
      </w:r>
    </w:p>
    <w:p w14:paraId="44D98914" w14:textId="77777777" w:rsidR="00916196" w:rsidRDefault="00916196" w:rsidP="00916196">
      <w:pPr>
        <w:pStyle w:val="B3"/>
      </w:pPr>
      <w:r>
        <w:t>-</w:t>
      </w:r>
      <w:r>
        <w:tab/>
        <w:t>immediately after the S1AP DL NAS TRANSPORT (NAS Service Accept), in which case steps 12b and 14 are skipped, or</w:t>
      </w:r>
    </w:p>
    <w:p w14:paraId="686C9410" w14:textId="77777777" w:rsidR="00916196" w:rsidRDefault="00916196" w:rsidP="00916196">
      <w:pPr>
        <w:pStyle w:val="B3"/>
      </w:pPr>
      <w:r>
        <w:t>-</w:t>
      </w:r>
      <w:r>
        <w:tab/>
        <w:t>immediately after S1AP CONNECTION ESTABLISHMENT INDICATION, in which case steps 12a, 12b, 13, and 14 are skipped.</w:t>
      </w:r>
    </w:p>
    <w:p w14:paraId="287914D0" w14:textId="77777777" w:rsidR="00916196" w:rsidRDefault="00916196" w:rsidP="00916196">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36AFA4" w14:textId="488A3185" w:rsidR="00A51793" w:rsidRPr="00A51793" w:rsidDel="00A51793" w:rsidRDefault="00916196" w:rsidP="00916196">
      <w:pPr>
        <w:pStyle w:val="B1"/>
        <w:rPr>
          <w:del w:id="365" w:author="Huawei Weds" w:date="2024-10-16T17:15: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CB51596" w14:textId="10AF1F56" w:rsidR="00A51793" w:rsidRPr="00990165" w:rsidRDefault="00A51793" w:rsidP="00A51793">
      <w:pPr>
        <w:pStyle w:val="B1"/>
        <w:rPr>
          <w:ins w:id="366" w:author="Huawei Weds" w:date="2024-10-16T17:14:00Z"/>
        </w:rPr>
      </w:pPr>
      <w:ins w:id="367" w:author="Huawei Weds" w:date="2024-10-16T17:14:00Z">
        <w:r w:rsidRPr="00A51793">
          <w:tab/>
          <w:t xml:space="preserve">If the UE had indicated "S&amp;F Capability" </w:t>
        </w:r>
      </w:ins>
      <w:ins w:id="368" w:author="Huawei Weds" w:date="2024-10-16T17:15:00Z">
        <w:r w:rsidRPr="00A51793">
          <w:t xml:space="preserve">in the UE Core Network Capability </w:t>
        </w:r>
      </w:ins>
      <w:ins w:id="369" w:author="Huawei Weds" w:date="2024-10-16T17:14:00Z">
        <w:r w:rsidRPr="00A51793">
          <w:t xml:space="preserve">and the MME is operating in S&amp;F Mode, the MME may optionally provide in the NAS PDU message any of the following: a S&amp;F Wait Timer, </w:t>
        </w:r>
      </w:ins>
      <w:ins w:id="370" w:author="Huawei Weds" w:date="2024-10-16T17:20:00Z">
        <w:r w:rsidR="00BA0548">
          <w:t xml:space="preserve">or </w:t>
        </w:r>
      </w:ins>
      <w:ins w:id="371" w:author="Huawei Weds" w:date="2024-10-16T17:14:00Z">
        <w:r w:rsidRPr="00A51793">
          <w:t>a S&amp;F Monitoring List (see clause 4.13.x).</w:t>
        </w:r>
      </w:ins>
    </w:p>
    <w:p w14:paraId="754D844B" w14:textId="77777777" w:rsidR="00916196" w:rsidRPr="00990165" w:rsidRDefault="00916196" w:rsidP="00916196">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39D9228A" w14:textId="77777777" w:rsidR="00916196" w:rsidRDefault="00916196" w:rsidP="00916196">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A0ED42F" w14:textId="77777777" w:rsidR="00916196" w:rsidRPr="00990165" w:rsidRDefault="00916196" w:rsidP="00916196">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5EEF6EE" w14:textId="77777777" w:rsidR="00916196" w:rsidRPr="00990165" w:rsidRDefault="00916196" w:rsidP="00916196">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B83B27F" w14:textId="77777777" w:rsidR="00916196" w:rsidRPr="00990165" w:rsidRDefault="00916196" w:rsidP="00916196">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60A52476" w14:textId="77777777" w:rsidR="00916196" w:rsidRDefault="00916196">
      <w:pPr>
        <w:pStyle w:val="B1"/>
      </w:pPr>
    </w:p>
    <w:p w14:paraId="337147D8" w14:textId="2732CFE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Sixth</w:t>
      </w:r>
      <w:r>
        <w:rPr>
          <w:rFonts w:ascii="Arial" w:hAnsi="Arial" w:cs="Arial"/>
          <w:color w:val="FF0000"/>
          <w:sz w:val="28"/>
          <w:szCs w:val="28"/>
        </w:rPr>
        <w:t xml:space="preserve"> change * * * *</w:t>
      </w:r>
    </w:p>
    <w:p w14:paraId="3CEB73F1" w14:textId="77777777" w:rsidR="009D4579" w:rsidRPr="00990165" w:rsidRDefault="009D4579" w:rsidP="009D4579">
      <w:pPr>
        <w:pStyle w:val="3"/>
      </w:pPr>
      <w:bookmarkStart w:id="372" w:name="_Toc177732049"/>
      <w:r w:rsidRPr="00990165">
        <w:t>5.7.1</w:t>
      </w:r>
      <w:r w:rsidRPr="00990165">
        <w:tab/>
        <w:t>HSS</w:t>
      </w:r>
      <w:bookmarkEnd w:id="372"/>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2F4DA0" w:rsidRPr="00990165" w14:paraId="38F16B5A" w14:textId="77777777" w:rsidTr="002F4DA0">
        <w:trPr>
          <w:cantSplit/>
          <w:tblHeader/>
        </w:trPr>
        <w:tc>
          <w:tcPr>
            <w:tcW w:w="3059" w:type="dxa"/>
          </w:tcPr>
          <w:p w14:paraId="69303C28" w14:textId="77777777" w:rsidR="002F4DA0" w:rsidRPr="00990165" w:rsidRDefault="002F4DA0" w:rsidP="00814254">
            <w:pPr>
              <w:pStyle w:val="TAH"/>
            </w:pPr>
            <w:r w:rsidRPr="00990165">
              <w:t>Field</w:t>
            </w:r>
          </w:p>
        </w:tc>
        <w:tc>
          <w:tcPr>
            <w:tcW w:w="6570" w:type="dxa"/>
          </w:tcPr>
          <w:p w14:paraId="7A80C423" w14:textId="77777777" w:rsidR="002F4DA0" w:rsidRPr="00990165" w:rsidRDefault="002F4DA0" w:rsidP="00814254">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814254">
            <w:pPr>
              <w:pStyle w:val="TAL"/>
            </w:pPr>
            <w:r w:rsidRPr="00990165">
              <w:t>IMSI</w:t>
            </w:r>
          </w:p>
        </w:tc>
        <w:tc>
          <w:tcPr>
            <w:tcW w:w="6570" w:type="dxa"/>
          </w:tcPr>
          <w:p w14:paraId="1FD23F2C" w14:textId="77777777" w:rsidR="002F4DA0" w:rsidRPr="00990165" w:rsidRDefault="002F4DA0" w:rsidP="00814254">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814254">
            <w:pPr>
              <w:pStyle w:val="TAL"/>
            </w:pPr>
            <w:r w:rsidRPr="00990165">
              <w:t>MSISDN</w:t>
            </w:r>
          </w:p>
        </w:tc>
        <w:tc>
          <w:tcPr>
            <w:tcW w:w="6570" w:type="dxa"/>
          </w:tcPr>
          <w:p w14:paraId="28EB35C1" w14:textId="77777777" w:rsidR="002F4DA0" w:rsidRPr="00990165" w:rsidRDefault="002F4DA0" w:rsidP="00814254">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814254">
            <w:pPr>
              <w:pStyle w:val="TAL"/>
            </w:pPr>
            <w:r w:rsidRPr="00990165">
              <w:rPr>
                <w:lang w:eastAsia="ja-JP"/>
              </w:rPr>
              <w:t>IMEI / IMEISV</w:t>
            </w:r>
          </w:p>
        </w:tc>
        <w:tc>
          <w:tcPr>
            <w:tcW w:w="6570" w:type="dxa"/>
          </w:tcPr>
          <w:p w14:paraId="5906027B" w14:textId="77777777" w:rsidR="002F4DA0" w:rsidRPr="00990165" w:rsidRDefault="002F4DA0" w:rsidP="00814254">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814254">
            <w:pPr>
              <w:pStyle w:val="TAL"/>
            </w:pPr>
            <w:r w:rsidRPr="00990165">
              <w:t>External Identifier List</w:t>
            </w:r>
          </w:p>
        </w:tc>
        <w:tc>
          <w:tcPr>
            <w:tcW w:w="6570" w:type="dxa"/>
          </w:tcPr>
          <w:p w14:paraId="431B8D49" w14:textId="77777777" w:rsidR="002F4DA0" w:rsidRPr="00990165" w:rsidRDefault="002F4DA0" w:rsidP="00814254">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814254">
            <w:pPr>
              <w:pStyle w:val="TAL"/>
              <w:keepNext w:val="0"/>
            </w:pPr>
            <w:r w:rsidRPr="00990165">
              <w:t>MME Identity</w:t>
            </w:r>
          </w:p>
        </w:tc>
        <w:tc>
          <w:tcPr>
            <w:tcW w:w="6570" w:type="dxa"/>
          </w:tcPr>
          <w:p w14:paraId="26FB84E2" w14:textId="77777777" w:rsidR="002F4DA0" w:rsidRPr="00990165" w:rsidRDefault="002F4DA0" w:rsidP="00814254">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814254">
            <w:pPr>
              <w:pStyle w:val="TAL"/>
              <w:keepNext w:val="0"/>
            </w:pPr>
            <w:r w:rsidRPr="00990165">
              <w:t>MME Capabilities</w:t>
            </w:r>
          </w:p>
        </w:tc>
        <w:tc>
          <w:tcPr>
            <w:tcW w:w="6570" w:type="dxa"/>
          </w:tcPr>
          <w:p w14:paraId="46E0F8F4" w14:textId="77777777" w:rsidR="002F4DA0" w:rsidRPr="00990165" w:rsidRDefault="002F4DA0" w:rsidP="00814254">
            <w:pPr>
              <w:pStyle w:val="TAL"/>
              <w:keepNext w:val="0"/>
            </w:pPr>
            <w:r w:rsidRPr="00990165">
              <w:t>Indicates the capabilities of the MME with respect to core functionality e.g.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814254">
            <w:pPr>
              <w:pStyle w:val="TAL"/>
              <w:keepNext w:val="0"/>
            </w:pPr>
            <w:r w:rsidRPr="00990165">
              <w:t>MS PS Purged from EPS</w:t>
            </w:r>
          </w:p>
        </w:tc>
        <w:tc>
          <w:tcPr>
            <w:tcW w:w="6570" w:type="dxa"/>
          </w:tcPr>
          <w:p w14:paraId="62F3F3B2" w14:textId="77777777" w:rsidR="002F4DA0" w:rsidRPr="00990165" w:rsidRDefault="002F4DA0" w:rsidP="00814254">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814254">
            <w:pPr>
              <w:pStyle w:val="TAL"/>
              <w:keepNext w:val="0"/>
            </w:pPr>
            <w:r w:rsidRPr="00990165">
              <w:rPr>
                <w:lang w:eastAsia="ja-JP"/>
              </w:rPr>
              <w:t>ODB parameters</w:t>
            </w:r>
          </w:p>
        </w:tc>
        <w:tc>
          <w:tcPr>
            <w:tcW w:w="6570" w:type="dxa"/>
          </w:tcPr>
          <w:p w14:paraId="6933895D" w14:textId="77777777" w:rsidR="002F4DA0" w:rsidRPr="00990165" w:rsidRDefault="002F4DA0" w:rsidP="00814254">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814254">
            <w:pPr>
              <w:pStyle w:val="TAL"/>
              <w:keepNext w:val="0"/>
            </w:pPr>
            <w:r w:rsidRPr="00990165">
              <w:t>Access Restriction</w:t>
            </w:r>
          </w:p>
        </w:tc>
        <w:tc>
          <w:tcPr>
            <w:tcW w:w="6570" w:type="dxa"/>
          </w:tcPr>
          <w:p w14:paraId="45F4596A" w14:textId="77777777" w:rsidR="002F4DA0" w:rsidRPr="00990165" w:rsidRDefault="002F4DA0" w:rsidP="00814254">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814254">
            <w:pPr>
              <w:pStyle w:val="TAL"/>
              <w:keepNext w:val="0"/>
            </w:pPr>
            <w:r w:rsidRPr="00990165">
              <w:t>EPS Subscribed Charging Characteristics</w:t>
            </w:r>
          </w:p>
        </w:tc>
        <w:tc>
          <w:tcPr>
            <w:tcW w:w="6570" w:type="dxa"/>
          </w:tcPr>
          <w:p w14:paraId="517C071E" w14:textId="77777777" w:rsidR="002F4DA0" w:rsidRPr="00990165" w:rsidRDefault="002F4DA0" w:rsidP="00814254">
            <w:pPr>
              <w:pStyle w:val="TAL"/>
              <w:keepNext w:val="0"/>
            </w:pPr>
            <w:r w:rsidRPr="00990165">
              <w:t>The charging characteristics for the UE, e.g.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814254">
            <w:pPr>
              <w:pStyle w:val="TAL"/>
              <w:keepNext w:val="0"/>
            </w:pPr>
            <w:r w:rsidRPr="00990165">
              <w:t>Trace Reference</w:t>
            </w:r>
          </w:p>
        </w:tc>
        <w:tc>
          <w:tcPr>
            <w:tcW w:w="6570" w:type="dxa"/>
          </w:tcPr>
          <w:p w14:paraId="3A11C005" w14:textId="77777777" w:rsidR="002F4DA0" w:rsidRPr="00990165" w:rsidRDefault="002F4DA0" w:rsidP="00814254">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814254">
            <w:pPr>
              <w:pStyle w:val="TAL"/>
              <w:keepNext w:val="0"/>
            </w:pPr>
            <w:r w:rsidRPr="00990165">
              <w:t>Trace Type</w:t>
            </w:r>
          </w:p>
        </w:tc>
        <w:tc>
          <w:tcPr>
            <w:tcW w:w="6570" w:type="dxa"/>
          </w:tcPr>
          <w:p w14:paraId="6805227C" w14:textId="77777777" w:rsidR="002F4DA0" w:rsidRPr="00990165" w:rsidRDefault="002F4DA0" w:rsidP="00814254">
            <w:pPr>
              <w:pStyle w:val="TAL"/>
              <w:keepNext w:val="0"/>
            </w:pPr>
            <w:r w:rsidRPr="00990165">
              <w:t>Indicates the type of trace, e.g.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814254">
            <w:pPr>
              <w:pStyle w:val="TAL"/>
              <w:keepNext w:val="0"/>
            </w:pPr>
            <w:r w:rsidRPr="00990165">
              <w:t>OMC Identity</w:t>
            </w:r>
          </w:p>
        </w:tc>
        <w:tc>
          <w:tcPr>
            <w:tcW w:w="6570" w:type="dxa"/>
          </w:tcPr>
          <w:p w14:paraId="5FAA8C95" w14:textId="77777777" w:rsidR="002F4DA0" w:rsidRPr="00990165" w:rsidRDefault="002F4DA0" w:rsidP="00814254">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814254">
            <w:pPr>
              <w:pStyle w:val="TAL"/>
              <w:keepNext w:val="0"/>
            </w:pPr>
            <w:r w:rsidRPr="00990165">
              <w:t>Subscribed-UE-AMBR</w:t>
            </w:r>
          </w:p>
        </w:tc>
        <w:tc>
          <w:tcPr>
            <w:tcW w:w="6570" w:type="dxa"/>
          </w:tcPr>
          <w:p w14:paraId="586F9DC9" w14:textId="77777777" w:rsidR="002F4DA0" w:rsidRPr="00990165" w:rsidRDefault="002F4DA0" w:rsidP="00814254">
            <w:pPr>
              <w:pStyle w:val="TAL"/>
              <w:keepNext w:val="0"/>
            </w:pPr>
            <w:r w:rsidRPr="00990165">
              <w:t>The Maximum Aggregated uplink and downlink MBRs to be shared across all Non-GBR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814254">
            <w:pPr>
              <w:pStyle w:val="TAL"/>
              <w:keepNext w:val="0"/>
            </w:pPr>
            <w:r w:rsidRPr="00990165">
              <w:t>APN-OI Replacement</w:t>
            </w:r>
          </w:p>
        </w:tc>
        <w:tc>
          <w:tcPr>
            <w:tcW w:w="6570" w:type="dxa"/>
          </w:tcPr>
          <w:p w14:paraId="535C4381" w14:textId="77777777" w:rsidR="002F4DA0" w:rsidRPr="00990165" w:rsidRDefault="002F4DA0" w:rsidP="00814254">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814254">
            <w:pPr>
              <w:pStyle w:val="TAL"/>
              <w:keepNext w:val="0"/>
            </w:pPr>
            <w:r w:rsidRPr="00990165">
              <w:t>RFSP Index</w:t>
            </w:r>
          </w:p>
        </w:tc>
        <w:tc>
          <w:tcPr>
            <w:tcW w:w="6570" w:type="dxa"/>
          </w:tcPr>
          <w:p w14:paraId="0CFCAE9F" w14:textId="77777777" w:rsidR="002F4DA0" w:rsidRPr="00990165" w:rsidRDefault="002F4DA0" w:rsidP="00814254">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814254">
            <w:pPr>
              <w:pStyle w:val="TAL"/>
              <w:keepNext w:val="0"/>
            </w:pPr>
            <w:r>
              <w:t>Additional RRM Policy Index</w:t>
            </w:r>
          </w:p>
        </w:tc>
        <w:tc>
          <w:tcPr>
            <w:tcW w:w="6570" w:type="dxa"/>
          </w:tcPr>
          <w:p w14:paraId="3F47CEC4" w14:textId="77777777" w:rsidR="002F4DA0" w:rsidRPr="00990165" w:rsidRDefault="002F4DA0" w:rsidP="00814254">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814254">
            <w:pPr>
              <w:pStyle w:val="TAL"/>
              <w:keepNext w:val="0"/>
            </w:pPr>
            <w:r w:rsidRPr="00990165">
              <w:t>URRP-MME</w:t>
            </w:r>
          </w:p>
        </w:tc>
        <w:tc>
          <w:tcPr>
            <w:tcW w:w="6570" w:type="dxa"/>
          </w:tcPr>
          <w:p w14:paraId="263C3A62" w14:textId="77777777" w:rsidR="002F4DA0" w:rsidRPr="00990165" w:rsidRDefault="002F4DA0" w:rsidP="00814254">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814254">
            <w:pPr>
              <w:pStyle w:val="TAL"/>
              <w:keepNext w:val="0"/>
            </w:pPr>
            <w:r w:rsidRPr="00990165">
              <w:t>CSG Subscription Data</w:t>
            </w:r>
          </w:p>
        </w:tc>
        <w:tc>
          <w:tcPr>
            <w:tcW w:w="6570" w:type="dxa"/>
          </w:tcPr>
          <w:p w14:paraId="2AE06AFD" w14:textId="77777777" w:rsidR="002F4DA0" w:rsidRPr="00990165" w:rsidRDefault="002F4DA0" w:rsidP="00814254">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814254">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814254">
            <w:pPr>
              <w:pStyle w:val="TAL"/>
              <w:keepNext w:val="0"/>
            </w:pPr>
            <w:r w:rsidRPr="00990165">
              <w:t>VPLMN LIPA Allowed</w:t>
            </w:r>
          </w:p>
        </w:tc>
        <w:tc>
          <w:tcPr>
            <w:tcW w:w="6570" w:type="dxa"/>
          </w:tcPr>
          <w:p w14:paraId="19304BB5" w14:textId="77777777" w:rsidR="002F4DA0" w:rsidRPr="00990165" w:rsidRDefault="002F4DA0" w:rsidP="00814254">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814254">
            <w:pPr>
              <w:pStyle w:val="TAL"/>
              <w:keepNext w:val="0"/>
            </w:pPr>
            <w:r>
              <w:t>IAB-Operation Allowed</w:t>
            </w:r>
          </w:p>
        </w:tc>
        <w:tc>
          <w:tcPr>
            <w:tcW w:w="6570" w:type="dxa"/>
          </w:tcPr>
          <w:p w14:paraId="4A3229DD" w14:textId="77777777" w:rsidR="002F4DA0" w:rsidRPr="00990165" w:rsidRDefault="002F4DA0" w:rsidP="00814254">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814254">
            <w:pPr>
              <w:pStyle w:val="TAL"/>
              <w:keepNext w:val="0"/>
            </w:pPr>
            <w:r w:rsidRPr="00990165">
              <w:t>EPLMN list</w:t>
            </w:r>
          </w:p>
        </w:tc>
        <w:tc>
          <w:tcPr>
            <w:tcW w:w="6570" w:type="dxa"/>
          </w:tcPr>
          <w:p w14:paraId="276C81AD" w14:textId="77777777" w:rsidR="002F4DA0" w:rsidRPr="00990165" w:rsidRDefault="002F4DA0" w:rsidP="00814254">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814254">
            <w:pPr>
              <w:pStyle w:val="TAL"/>
              <w:keepNext w:val="0"/>
            </w:pPr>
            <w:r w:rsidRPr="00990165">
              <w:t>Subscribed Periodic RAU/TAU Timer</w:t>
            </w:r>
          </w:p>
        </w:tc>
        <w:tc>
          <w:tcPr>
            <w:tcW w:w="6570" w:type="dxa"/>
          </w:tcPr>
          <w:p w14:paraId="6E142C93" w14:textId="77777777" w:rsidR="002F4DA0" w:rsidRPr="00990165" w:rsidRDefault="002F4DA0" w:rsidP="00814254">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814254">
            <w:pPr>
              <w:pStyle w:val="TAL"/>
              <w:keepNext w:val="0"/>
            </w:pPr>
            <w:r w:rsidRPr="00990165">
              <w:t>Extended idle mode DRX cycle length</w:t>
            </w:r>
          </w:p>
        </w:tc>
        <w:tc>
          <w:tcPr>
            <w:tcW w:w="6570" w:type="dxa"/>
          </w:tcPr>
          <w:p w14:paraId="41E78814" w14:textId="77777777" w:rsidR="002F4DA0" w:rsidRPr="00990165" w:rsidRDefault="002F4DA0" w:rsidP="00814254">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814254">
            <w:pPr>
              <w:pStyle w:val="TAL"/>
              <w:keepNext w:val="0"/>
            </w:pPr>
            <w:r w:rsidRPr="00D05F59">
              <w:t xml:space="preserve">RAT specific </w:t>
            </w:r>
            <w:r>
              <w:t>Subscribed Paging Time Window</w:t>
            </w:r>
          </w:p>
        </w:tc>
        <w:tc>
          <w:tcPr>
            <w:tcW w:w="6570" w:type="dxa"/>
          </w:tcPr>
          <w:p w14:paraId="1A5F66E3" w14:textId="77777777" w:rsidR="002F4DA0" w:rsidRPr="00990165" w:rsidRDefault="002F4DA0" w:rsidP="00814254">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814254">
            <w:pPr>
              <w:pStyle w:val="TAL"/>
              <w:keepNext w:val="0"/>
            </w:pPr>
            <w:r w:rsidRPr="00990165">
              <w:t>MPS CS priority</w:t>
            </w:r>
          </w:p>
        </w:tc>
        <w:tc>
          <w:tcPr>
            <w:tcW w:w="6570" w:type="dxa"/>
          </w:tcPr>
          <w:p w14:paraId="2CA0F902" w14:textId="77777777" w:rsidR="002F4DA0" w:rsidRPr="00990165" w:rsidRDefault="002F4DA0" w:rsidP="00814254">
            <w:pPr>
              <w:pStyle w:val="TAL"/>
              <w:keepNext w:val="0"/>
            </w:pPr>
            <w:r w:rsidRPr="00990165">
              <w:t>Indicates that the UE is subscribed to the eMLPP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814254">
            <w:pPr>
              <w:pStyle w:val="TAL"/>
              <w:keepNext w:val="0"/>
            </w:pPr>
            <w:r w:rsidRPr="00990165">
              <w:t>UE-SRVCC- Capability</w:t>
            </w:r>
          </w:p>
        </w:tc>
        <w:tc>
          <w:tcPr>
            <w:tcW w:w="6570" w:type="dxa"/>
          </w:tcPr>
          <w:p w14:paraId="28D04235" w14:textId="77777777" w:rsidR="002F4DA0" w:rsidRPr="00990165" w:rsidRDefault="002F4DA0" w:rsidP="00814254">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814254">
            <w:pPr>
              <w:pStyle w:val="TAL"/>
              <w:keepNext w:val="0"/>
            </w:pPr>
            <w:r w:rsidRPr="00990165">
              <w:t>MPS EPS priority</w:t>
            </w:r>
          </w:p>
        </w:tc>
        <w:tc>
          <w:tcPr>
            <w:tcW w:w="6570" w:type="dxa"/>
          </w:tcPr>
          <w:p w14:paraId="1CA17918" w14:textId="77777777" w:rsidR="002F4DA0" w:rsidRPr="00990165" w:rsidRDefault="002F4DA0" w:rsidP="00814254">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814254">
            <w:pPr>
              <w:pStyle w:val="TAL"/>
              <w:keepNext w:val="0"/>
            </w:pPr>
            <w:r w:rsidRPr="00990165">
              <w:t>UE Usage Type</w:t>
            </w:r>
          </w:p>
        </w:tc>
        <w:tc>
          <w:tcPr>
            <w:tcW w:w="6570" w:type="dxa"/>
          </w:tcPr>
          <w:p w14:paraId="030D980B" w14:textId="77777777" w:rsidR="002F4DA0" w:rsidRPr="00990165" w:rsidRDefault="002F4DA0" w:rsidP="00814254">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814254">
            <w:pPr>
              <w:pStyle w:val="TAL"/>
              <w:keepNext w:val="0"/>
            </w:pPr>
            <w:r w:rsidRPr="00990165">
              <w:t>Group ID-list</w:t>
            </w:r>
          </w:p>
        </w:tc>
        <w:tc>
          <w:tcPr>
            <w:tcW w:w="6570" w:type="dxa"/>
          </w:tcPr>
          <w:p w14:paraId="247B77D0" w14:textId="77777777" w:rsidR="002F4DA0" w:rsidRPr="00990165" w:rsidRDefault="002F4DA0" w:rsidP="00814254">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814254">
            <w:pPr>
              <w:pStyle w:val="TAL"/>
              <w:keepNext w:val="0"/>
            </w:pPr>
            <w:r w:rsidRPr="00990165">
              <w:t>Communication Patterns</w:t>
            </w:r>
          </w:p>
        </w:tc>
        <w:tc>
          <w:tcPr>
            <w:tcW w:w="6570" w:type="dxa"/>
          </w:tcPr>
          <w:p w14:paraId="6D38D188" w14:textId="77777777" w:rsidR="002F4DA0" w:rsidRPr="00990165" w:rsidRDefault="002F4DA0" w:rsidP="00814254">
            <w:pPr>
              <w:pStyle w:val="TAL"/>
              <w:keepNext w:val="0"/>
            </w:pPr>
            <w:r w:rsidRPr="00990165">
              <w:t>Indicates per UE the Communication Patterns and their corresponding validity times as specified in TS 23.682 [74].The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814254">
            <w:pPr>
              <w:pStyle w:val="TAL"/>
              <w:keepNext w:val="0"/>
            </w:pPr>
            <w:r w:rsidRPr="00990165">
              <w:t>Monitoring Event Information Data</w:t>
            </w:r>
          </w:p>
        </w:tc>
        <w:tc>
          <w:tcPr>
            <w:tcW w:w="6570" w:type="dxa"/>
          </w:tcPr>
          <w:p w14:paraId="15FA1028" w14:textId="77777777" w:rsidR="002F4DA0" w:rsidRPr="00990165" w:rsidRDefault="002F4DA0" w:rsidP="00814254">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814254">
            <w:pPr>
              <w:pStyle w:val="TAL"/>
              <w:keepNext w:val="0"/>
            </w:pPr>
            <w:r>
              <w:t>PDN Connection Restriction</w:t>
            </w:r>
          </w:p>
        </w:tc>
        <w:tc>
          <w:tcPr>
            <w:tcW w:w="6570" w:type="dxa"/>
          </w:tcPr>
          <w:p w14:paraId="34C2181B" w14:textId="77777777" w:rsidR="002F4DA0" w:rsidRPr="00990165" w:rsidRDefault="002F4DA0" w:rsidP="00814254">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814254">
            <w:pPr>
              <w:pStyle w:val="TAL"/>
              <w:keepNext w:val="0"/>
            </w:pPr>
            <w:r w:rsidRPr="00990165">
              <w:t>Enhanced Coverage Restricted</w:t>
            </w:r>
          </w:p>
        </w:tc>
        <w:tc>
          <w:tcPr>
            <w:tcW w:w="6570" w:type="dxa"/>
          </w:tcPr>
          <w:p w14:paraId="3156F16E" w14:textId="77777777" w:rsidR="002F4DA0" w:rsidRPr="00990165" w:rsidRDefault="002F4DA0" w:rsidP="00814254">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814254">
            <w:pPr>
              <w:pStyle w:val="TAL"/>
              <w:keepNext w:val="0"/>
            </w:pPr>
            <w:r w:rsidRPr="00990165">
              <w:t>Acknowledgements of downlink NAS data PDUs</w:t>
            </w:r>
          </w:p>
        </w:tc>
        <w:tc>
          <w:tcPr>
            <w:tcW w:w="6570" w:type="dxa"/>
          </w:tcPr>
          <w:p w14:paraId="4556481B" w14:textId="77777777" w:rsidR="002F4DA0" w:rsidRPr="00990165" w:rsidRDefault="002F4DA0" w:rsidP="00814254">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814254">
            <w:pPr>
              <w:pStyle w:val="TAL"/>
              <w:keepNext w:val="0"/>
            </w:pPr>
            <w:r>
              <w:t>Service Gap Time</w:t>
            </w:r>
          </w:p>
        </w:tc>
        <w:tc>
          <w:tcPr>
            <w:tcW w:w="6570" w:type="dxa"/>
          </w:tcPr>
          <w:p w14:paraId="54F53072" w14:textId="77777777" w:rsidR="002F4DA0" w:rsidRPr="00990165" w:rsidRDefault="002F4DA0" w:rsidP="00814254">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814254">
            <w:pPr>
              <w:pStyle w:val="TAL"/>
              <w:keepNext w:val="0"/>
            </w:pPr>
            <w:r>
              <w:t>Time Reference Information Distribution Indication</w:t>
            </w:r>
          </w:p>
        </w:tc>
        <w:tc>
          <w:tcPr>
            <w:tcW w:w="6570" w:type="dxa"/>
          </w:tcPr>
          <w:p w14:paraId="6DC40E0A" w14:textId="77777777" w:rsidR="002F4DA0" w:rsidRPr="00990165" w:rsidRDefault="002F4DA0" w:rsidP="00814254">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814254">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814254">
            <w:pPr>
              <w:pStyle w:val="TAL"/>
              <w:keepNext w:val="0"/>
            </w:pPr>
            <w:r w:rsidRPr="00990165">
              <w:t>Context Identifier</w:t>
            </w:r>
          </w:p>
        </w:tc>
        <w:tc>
          <w:tcPr>
            <w:tcW w:w="6570" w:type="dxa"/>
          </w:tcPr>
          <w:p w14:paraId="06994CEF" w14:textId="77777777" w:rsidR="002F4DA0" w:rsidRPr="00990165" w:rsidRDefault="002F4DA0" w:rsidP="00814254">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814254">
            <w:pPr>
              <w:pStyle w:val="TAL"/>
              <w:keepNext w:val="0"/>
            </w:pPr>
            <w:r w:rsidRPr="00990165">
              <w:t>PDN Address</w:t>
            </w:r>
          </w:p>
        </w:tc>
        <w:tc>
          <w:tcPr>
            <w:tcW w:w="6570" w:type="dxa"/>
          </w:tcPr>
          <w:p w14:paraId="356BD996" w14:textId="77777777" w:rsidR="002F4DA0" w:rsidRPr="00990165" w:rsidRDefault="002F4DA0" w:rsidP="00814254">
            <w:pPr>
              <w:pStyle w:val="TAL"/>
              <w:keepNext w:val="0"/>
            </w:pPr>
            <w:r w:rsidRPr="00990165">
              <w:t>Indicates subscribed IP address(es).</w:t>
            </w:r>
          </w:p>
        </w:tc>
      </w:tr>
      <w:tr w:rsidR="002F4DA0" w:rsidRPr="00990165" w14:paraId="2692CC20" w14:textId="77777777" w:rsidTr="002F4DA0">
        <w:trPr>
          <w:cantSplit/>
        </w:trPr>
        <w:tc>
          <w:tcPr>
            <w:tcW w:w="3059" w:type="dxa"/>
          </w:tcPr>
          <w:p w14:paraId="2A49F615" w14:textId="77777777" w:rsidR="002F4DA0" w:rsidRPr="00990165" w:rsidRDefault="002F4DA0" w:rsidP="00814254">
            <w:pPr>
              <w:pStyle w:val="TAL"/>
              <w:keepNext w:val="0"/>
            </w:pPr>
            <w:r w:rsidRPr="00990165">
              <w:t>PDN Type</w:t>
            </w:r>
          </w:p>
        </w:tc>
        <w:tc>
          <w:tcPr>
            <w:tcW w:w="6570" w:type="dxa"/>
          </w:tcPr>
          <w:p w14:paraId="727250CD" w14:textId="77777777" w:rsidR="002F4DA0" w:rsidRPr="00990165" w:rsidRDefault="002F4DA0" w:rsidP="00814254">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814254">
            <w:pPr>
              <w:pStyle w:val="TAL"/>
              <w:keepNext w:val="0"/>
            </w:pPr>
            <w:r w:rsidRPr="00990165">
              <w:t>APN-OI Replacement</w:t>
            </w:r>
          </w:p>
        </w:tc>
        <w:tc>
          <w:tcPr>
            <w:tcW w:w="6570" w:type="dxa"/>
          </w:tcPr>
          <w:p w14:paraId="67F8BC8C" w14:textId="77777777" w:rsidR="002F4DA0" w:rsidRPr="00990165" w:rsidRDefault="002F4DA0" w:rsidP="00814254">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814254">
            <w:pPr>
              <w:pStyle w:val="TAL"/>
              <w:keepNext w:val="0"/>
            </w:pPr>
            <w:r w:rsidRPr="00990165">
              <w:t>Access Point Name (APN)</w:t>
            </w:r>
          </w:p>
        </w:tc>
        <w:tc>
          <w:tcPr>
            <w:tcW w:w="6570" w:type="dxa"/>
          </w:tcPr>
          <w:p w14:paraId="3A35A63B" w14:textId="77777777" w:rsidR="002F4DA0" w:rsidRPr="00990165" w:rsidRDefault="002F4DA0" w:rsidP="00814254">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814254">
            <w:pPr>
              <w:pStyle w:val="TAL"/>
              <w:keepNext w:val="0"/>
            </w:pPr>
            <w:r w:rsidRPr="00990165">
              <w:t>Invoke SCEF Selection</w:t>
            </w:r>
          </w:p>
        </w:tc>
        <w:tc>
          <w:tcPr>
            <w:tcW w:w="6570" w:type="dxa"/>
          </w:tcPr>
          <w:p w14:paraId="6C92E8D9" w14:textId="77777777" w:rsidR="002F4DA0" w:rsidRPr="00990165" w:rsidRDefault="002F4DA0" w:rsidP="00814254">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814254">
            <w:pPr>
              <w:pStyle w:val="TAL"/>
              <w:keepNext w:val="0"/>
            </w:pPr>
            <w:r w:rsidRPr="00990165">
              <w:t>SCEF ID</w:t>
            </w:r>
          </w:p>
        </w:tc>
        <w:tc>
          <w:tcPr>
            <w:tcW w:w="6570" w:type="dxa"/>
          </w:tcPr>
          <w:p w14:paraId="185C30D4" w14:textId="77777777" w:rsidR="002F4DA0" w:rsidRPr="00990165" w:rsidRDefault="002F4DA0" w:rsidP="00814254">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814254">
            <w:pPr>
              <w:pStyle w:val="TAL"/>
              <w:keepNext w:val="0"/>
            </w:pPr>
            <w:r w:rsidRPr="00990165">
              <w:t>SIPTO permissions</w:t>
            </w:r>
          </w:p>
        </w:tc>
        <w:tc>
          <w:tcPr>
            <w:tcW w:w="6570" w:type="dxa"/>
          </w:tcPr>
          <w:p w14:paraId="1305D7F0" w14:textId="77777777" w:rsidR="002F4DA0" w:rsidRPr="00990165" w:rsidRDefault="002F4DA0" w:rsidP="00814254">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814254">
            <w:pPr>
              <w:pStyle w:val="TAL"/>
              <w:keepNext w:val="0"/>
            </w:pPr>
            <w:r w:rsidRPr="00990165">
              <w:t>LIPA permissions</w:t>
            </w:r>
          </w:p>
        </w:tc>
        <w:tc>
          <w:tcPr>
            <w:tcW w:w="6570" w:type="dxa"/>
          </w:tcPr>
          <w:p w14:paraId="598CFEF1" w14:textId="77777777" w:rsidR="002F4DA0" w:rsidRPr="00990165" w:rsidRDefault="002F4DA0" w:rsidP="00814254">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814254">
            <w:pPr>
              <w:pStyle w:val="TAL"/>
              <w:keepNext w:val="0"/>
            </w:pPr>
            <w:r w:rsidRPr="00990165">
              <w:t>WLAN offloadability</w:t>
            </w:r>
          </w:p>
        </w:tc>
        <w:tc>
          <w:tcPr>
            <w:tcW w:w="6570" w:type="dxa"/>
          </w:tcPr>
          <w:p w14:paraId="6A91D33B" w14:textId="77777777" w:rsidR="002F4DA0" w:rsidRPr="00990165" w:rsidRDefault="002F4DA0" w:rsidP="00814254">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814254">
            <w:pPr>
              <w:pStyle w:val="TAL"/>
              <w:keepNext w:val="0"/>
            </w:pPr>
            <w:r w:rsidRPr="00990165">
              <w:t>EPS subscribed QoS profile</w:t>
            </w:r>
          </w:p>
        </w:tc>
        <w:tc>
          <w:tcPr>
            <w:tcW w:w="6570" w:type="dxa"/>
          </w:tcPr>
          <w:p w14:paraId="72186F16" w14:textId="77777777" w:rsidR="002F4DA0" w:rsidRPr="00990165" w:rsidRDefault="002F4DA0" w:rsidP="00814254">
            <w:pPr>
              <w:pStyle w:val="TAL"/>
              <w:keepNext w:val="0"/>
            </w:pPr>
            <w:r w:rsidRPr="00990165">
              <w:t>The bearer level QoS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814254">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814254">
            <w:pPr>
              <w:pStyle w:val="TAL"/>
              <w:keepNext w:val="0"/>
              <w:rPr>
                <w:lang w:eastAsia="ja-JP"/>
              </w:rPr>
            </w:pPr>
            <w:r w:rsidRPr="00990165">
              <w:rPr>
                <w:lang w:eastAsia="ja-JP"/>
              </w:rPr>
              <w:t>The maximum aggregated uplink and downlink MBRs to be shared across all Non-GBR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814254">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814254">
            <w:pPr>
              <w:pStyle w:val="TAL"/>
              <w:keepNext w:val="0"/>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814254">
            <w:pPr>
              <w:pStyle w:val="TAL"/>
              <w:keepNext w:val="0"/>
            </w:pPr>
            <w:r w:rsidRPr="00990165">
              <w:t>VPLMN Address Allowed</w:t>
            </w:r>
          </w:p>
        </w:tc>
        <w:tc>
          <w:tcPr>
            <w:tcW w:w="6570" w:type="dxa"/>
          </w:tcPr>
          <w:p w14:paraId="0901A1B0" w14:textId="77777777" w:rsidR="002F4DA0" w:rsidRPr="00990165" w:rsidRDefault="002F4DA0" w:rsidP="00814254">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814254">
            <w:pPr>
              <w:pStyle w:val="TAL"/>
              <w:keepNext w:val="0"/>
              <w:rPr>
                <w:lang w:eastAsia="ja-JP"/>
              </w:rPr>
            </w:pPr>
            <w:r w:rsidRPr="00990165">
              <w:t>PDN GW identity</w:t>
            </w:r>
          </w:p>
        </w:tc>
        <w:tc>
          <w:tcPr>
            <w:tcW w:w="6570" w:type="dxa"/>
          </w:tcPr>
          <w:p w14:paraId="5BFF2672" w14:textId="77777777" w:rsidR="002F4DA0" w:rsidRPr="00990165" w:rsidRDefault="002F4DA0" w:rsidP="00814254">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814254">
            <w:pPr>
              <w:pStyle w:val="TAL"/>
              <w:keepNext w:val="0"/>
            </w:pPr>
            <w:r w:rsidRPr="00990165">
              <w:t>PDN GW Allocation Type</w:t>
            </w:r>
          </w:p>
        </w:tc>
        <w:tc>
          <w:tcPr>
            <w:tcW w:w="6570" w:type="dxa"/>
          </w:tcPr>
          <w:p w14:paraId="73C5CA96" w14:textId="77777777" w:rsidR="002F4DA0" w:rsidRPr="00990165" w:rsidRDefault="002F4DA0" w:rsidP="00814254">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814254">
            <w:pPr>
              <w:pStyle w:val="TAL"/>
              <w:keepNext w:val="0"/>
            </w:pPr>
            <w:r w:rsidRPr="00990165">
              <w:t>PDN continuity at inter RAT mobility</w:t>
            </w:r>
          </w:p>
        </w:tc>
        <w:tc>
          <w:tcPr>
            <w:tcW w:w="6570" w:type="dxa"/>
          </w:tcPr>
          <w:p w14:paraId="41A6BCCF" w14:textId="77777777" w:rsidR="002F4DA0" w:rsidRPr="00990165" w:rsidRDefault="002F4DA0" w:rsidP="00814254">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814254">
            <w:pPr>
              <w:pStyle w:val="TAL"/>
              <w:keepNext w:val="0"/>
            </w:pPr>
            <w:r w:rsidRPr="00990165">
              <w:t>PLMN of PDN GW</w:t>
            </w:r>
          </w:p>
        </w:tc>
        <w:tc>
          <w:tcPr>
            <w:tcW w:w="6570" w:type="dxa"/>
          </w:tcPr>
          <w:p w14:paraId="6BDF843F" w14:textId="77777777" w:rsidR="002F4DA0" w:rsidRPr="00990165" w:rsidRDefault="002F4DA0" w:rsidP="00814254">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814254">
            <w:pPr>
              <w:pStyle w:val="TAL"/>
              <w:keepNext w:val="0"/>
            </w:pPr>
            <w:r w:rsidRPr="00990165">
              <w:t>Homogenous Support of IMS Voice over PS Sessions for MME</w:t>
            </w:r>
          </w:p>
        </w:tc>
        <w:tc>
          <w:tcPr>
            <w:tcW w:w="6570" w:type="dxa"/>
          </w:tcPr>
          <w:p w14:paraId="2B550E5B" w14:textId="77777777" w:rsidR="002F4DA0" w:rsidRPr="00990165" w:rsidRDefault="002F4DA0" w:rsidP="00814254">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814254">
            <w:pPr>
              <w:pStyle w:val="TAL"/>
              <w:keepNext w:val="0"/>
            </w:pPr>
            <w:r w:rsidRPr="00990165">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814254">
            <w:pPr>
              <w:pStyle w:val="TAL"/>
              <w:keepNext w:val="0"/>
            </w:pPr>
            <w:r w:rsidRPr="00990165">
              <w:t>APN - P</w:t>
            </w:r>
            <w:r w:rsidRPr="00990165">
              <w:noBreakHyphen/>
              <w:t>GW relation #n</w:t>
            </w:r>
          </w:p>
        </w:tc>
        <w:tc>
          <w:tcPr>
            <w:tcW w:w="6570" w:type="dxa"/>
          </w:tcPr>
          <w:p w14:paraId="7A013F09" w14:textId="77777777" w:rsidR="002F4DA0" w:rsidRPr="00990165" w:rsidRDefault="002F4DA0" w:rsidP="00814254">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tblPrEx>
          <w:tblLook w:val="04A0" w:firstRow="1" w:lastRow="0" w:firstColumn="1" w:lastColumn="0" w:noHBand="0" w:noVBand="1"/>
        </w:tblPrEx>
        <w:trPr>
          <w:cantSplit/>
          <w:ins w:id="373" w:author="Huawei" w:date="2024-06-11T17:28:00Z"/>
        </w:trPr>
        <w:tc>
          <w:tcPr>
            <w:tcW w:w="3058" w:type="dxa"/>
          </w:tcPr>
          <w:p w14:paraId="7AE47C29" w14:textId="77777777" w:rsidR="003C76B8" w:rsidRDefault="00781AF0">
            <w:pPr>
              <w:pStyle w:val="TAL"/>
              <w:rPr>
                <w:ins w:id="374" w:author="Huawei" w:date="2024-06-11T17:28:00Z"/>
              </w:rPr>
            </w:pPr>
            <w:ins w:id="375" w:author="Huawei" w:date="2024-06-11T17:29:00Z">
              <w:r>
                <w:t>Update Location Timestamp</w:t>
              </w:r>
            </w:ins>
          </w:p>
        </w:tc>
        <w:tc>
          <w:tcPr>
            <w:tcW w:w="6571" w:type="dxa"/>
          </w:tcPr>
          <w:p w14:paraId="2A7C2F13" w14:textId="61C796C6" w:rsidR="000815BC" w:rsidRDefault="000815BC">
            <w:pPr>
              <w:pStyle w:val="TAL"/>
              <w:rPr>
                <w:ins w:id="376" w:author="Huawei" w:date="2024-06-11T17:28:00Z"/>
              </w:rPr>
            </w:pPr>
            <w:ins w:id="377" w:author="Huawei" w:date="2024-07-12T08:46:00Z">
              <w:r w:rsidRPr="000815BC">
                <w:t>The time the last Update Location Request was received used when a HSS supports Store and Forward Satellite Operation to ensure the correcting handling of Update Location Request</w:t>
              </w:r>
              <w:del w:id="378" w:author="Huawei Weds" w:date="2024-10-16T17:04:00Z">
                <w:r w:rsidRPr="000815BC" w:rsidDel="00775CFB">
                  <w:delText xml:space="preserve"> or Purge UE</w:delText>
                </w:r>
              </w:del>
              <w:r w:rsidRPr="000815BC">
                <w:t xml:space="preserve"> </w:t>
              </w:r>
              <w:proofErr w:type="spellStart"/>
              <w:r w:rsidRPr="000815BC">
                <w:t>request</w:t>
              </w:r>
              <w:proofErr w:type="spellEnd"/>
              <w:del w:id="379" w:author="Huawei Weds" w:date="2024-10-16T17:04:00Z">
                <w:r w:rsidRPr="000815BC" w:rsidDel="00775CFB">
                  <w:delText>s</w:delText>
                </w:r>
              </w:del>
              <w:r w:rsidRPr="000815BC">
                <w:t>.</w:t>
              </w:r>
            </w:ins>
          </w:p>
        </w:tc>
      </w:tr>
      <w:tr w:rsidR="00360624" w14:paraId="321AF495" w14:textId="77777777">
        <w:tblPrEx>
          <w:tblLook w:val="04A0" w:firstRow="1" w:lastRow="0" w:firstColumn="1" w:lastColumn="0" w:noHBand="0" w:noVBand="1"/>
        </w:tblPrEx>
        <w:trPr>
          <w:cantSplit/>
          <w:ins w:id="380" w:author="Mi" w:date="2024-10-16T14:05:00Z"/>
        </w:trPr>
        <w:tc>
          <w:tcPr>
            <w:tcW w:w="3058" w:type="dxa"/>
          </w:tcPr>
          <w:p w14:paraId="7DFDBAAA" w14:textId="1D935957" w:rsidR="00360624" w:rsidRPr="00360624" w:rsidRDefault="00360624">
            <w:pPr>
              <w:pStyle w:val="TAL"/>
              <w:rPr>
                <w:ins w:id="381" w:author="Mi" w:date="2024-10-16T14:05:00Z"/>
                <w:highlight w:val="cyan"/>
                <w:lang w:eastAsia="zh-CN"/>
              </w:rPr>
            </w:pPr>
            <w:ins w:id="382" w:author="Mi" w:date="2024-10-16T14:07:00Z">
              <w:r w:rsidRPr="00360624">
                <w:rPr>
                  <w:rFonts w:hint="eastAsia"/>
                  <w:highlight w:val="cyan"/>
                  <w:lang w:eastAsia="zh-CN"/>
                </w:rPr>
                <w:t>P</w:t>
              </w:r>
              <w:r w:rsidRPr="00360624">
                <w:rPr>
                  <w:highlight w:val="cyan"/>
                  <w:lang w:eastAsia="zh-CN"/>
                </w:rPr>
                <w:t xml:space="preserve">rovisional </w:t>
              </w:r>
            </w:ins>
            <w:ins w:id="383" w:author="Mi" w:date="2024-10-16T14:08:00Z">
              <w:r w:rsidRPr="00360624">
                <w:rPr>
                  <w:highlight w:val="cyan"/>
                  <w:lang w:eastAsia="zh-CN"/>
                </w:rPr>
                <w:t>Update Location</w:t>
              </w:r>
            </w:ins>
          </w:p>
        </w:tc>
        <w:tc>
          <w:tcPr>
            <w:tcW w:w="6571" w:type="dxa"/>
          </w:tcPr>
          <w:p w14:paraId="09EF0838" w14:textId="6726C53C" w:rsidR="00360624" w:rsidRPr="00360624" w:rsidRDefault="00360624">
            <w:pPr>
              <w:pStyle w:val="TAL"/>
              <w:rPr>
                <w:ins w:id="384" w:author="Mi" w:date="2024-10-16T14:05:00Z"/>
                <w:highlight w:val="cyan"/>
              </w:rPr>
            </w:pPr>
            <w:ins w:id="385" w:author="Mi" w:date="2024-10-16T14:08:00Z">
              <w:r w:rsidRPr="00360624">
                <w:rPr>
                  <w:highlight w:val="cyan"/>
                </w:rPr>
                <w:t>Indicates the latest Update Location Request that the HSS received for a UE was provisional</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The 'EPS subscribed QoS profile' stored in HSS is complementary to the legacy 'GPRS subscribed QoS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F44C3F7" w14:textId="77777777" w:rsidR="003C76B8" w:rsidRDefault="003C76B8">
      <w:pPr>
        <w:pStyle w:val="B1"/>
      </w:pPr>
    </w:p>
    <w:p w14:paraId="2D47C1A6" w14:textId="77777777" w:rsidR="003C76B8" w:rsidRDefault="003C76B8">
      <w:pPr>
        <w:rPr>
          <w:lang w:eastAsia="zh-CN"/>
        </w:rPr>
      </w:pPr>
    </w:p>
    <w:p w14:paraId="0F947BE0" w14:textId="0A3F4F13"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Seventh</w:t>
      </w:r>
      <w:r>
        <w:rPr>
          <w:rFonts w:ascii="Arial" w:hAnsi="Arial" w:cs="Arial"/>
          <w:color w:val="FF0000"/>
          <w:sz w:val="28"/>
          <w:szCs w:val="28"/>
        </w:rPr>
        <w:t xml:space="preserve"> change * * * *</w:t>
      </w:r>
    </w:p>
    <w:p w14:paraId="52A6FD80" w14:textId="77777777" w:rsidR="00E710C3" w:rsidRPr="00990165" w:rsidRDefault="00E710C3" w:rsidP="00E710C3">
      <w:pPr>
        <w:pStyle w:val="3"/>
      </w:pPr>
      <w:bookmarkStart w:id="386" w:name="_Toc19172078"/>
      <w:bookmarkStart w:id="387" w:name="_Toc27844371"/>
      <w:bookmarkStart w:id="388" w:name="_Toc36134529"/>
      <w:bookmarkStart w:id="389" w:name="_Toc45176213"/>
      <w:bookmarkStart w:id="390" w:name="_Toc51762243"/>
      <w:bookmarkStart w:id="391" w:name="_Toc51762728"/>
      <w:bookmarkStart w:id="392" w:name="_Toc51763211"/>
      <w:bookmarkStart w:id="393" w:name="_Toc170190206"/>
      <w:r w:rsidRPr="00990165">
        <w:t>5.11.3</w:t>
      </w:r>
      <w:r w:rsidRPr="00990165">
        <w:tab/>
        <w:t>UE Core Network Capability</w:t>
      </w:r>
      <w:bookmarkEnd w:id="386"/>
      <w:bookmarkEnd w:id="387"/>
      <w:bookmarkEnd w:id="388"/>
      <w:bookmarkEnd w:id="389"/>
      <w:bookmarkEnd w:id="390"/>
      <w:bookmarkEnd w:id="391"/>
      <w:bookmarkEnd w:id="392"/>
      <w:bookmarkEnd w:id="393"/>
    </w:p>
    <w:p w14:paraId="6B57FB4D" w14:textId="77777777" w:rsidR="00E710C3" w:rsidRPr="00990165" w:rsidRDefault="00E710C3" w:rsidP="00E710C3">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50B714" w14:textId="77777777" w:rsidR="00E710C3" w:rsidRPr="00990165" w:rsidRDefault="00E710C3" w:rsidP="00E710C3">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88C48B8" w14:textId="77777777" w:rsidR="00E710C3" w:rsidRPr="00990165" w:rsidRDefault="00E710C3" w:rsidP="00E710C3">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58CE7523" w14:textId="77777777" w:rsidR="00E710C3" w:rsidRPr="00990165" w:rsidRDefault="00E710C3" w:rsidP="00E710C3">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0370A5B2" w14:textId="77777777" w:rsidR="00E710C3" w:rsidRPr="00990165" w:rsidRDefault="00E710C3" w:rsidP="00E710C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1391594F" w14:textId="77777777" w:rsidR="00E710C3" w:rsidRDefault="00E710C3" w:rsidP="00E710C3">
      <w:r>
        <w:t>If the UE supports, the RACS feature defined in clause 5.11.3a, and in this specification for the impact on the EPS procedures, then the UE shall indicate this in the UE Network Capability IE.</w:t>
      </w:r>
    </w:p>
    <w:p w14:paraId="4A1BF5A7" w14:textId="77777777" w:rsidR="00E710C3" w:rsidRDefault="00E710C3" w:rsidP="00E710C3">
      <w:r>
        <w:t>If the UE supports dual connectivity with NR (see clause 4.3.2a), then the UE shall indicate its support in a NAS indicator.</w:t>
      </w:r>
    </w:p>
    <w:p w14:paraId="2DABEC39" w14:textId="77777777" w:rsidR="00E710C3" w:rsidRDefault="00E710C3" w:rsidP="00E710C3">
      <w:r>
        <w:t>If the UE supports Service Gap Control (see clause 4.3.17.9), then the UE shall indicate this in the UE Network Capability IE.</w:t>
      </w:r>
    </w:p>
    <w:p w14:paraId="37921768" w14:textId="77777777" w:rsidR="00E710C3" w:rsidRDefault="00E710C3" w:rsidP="00E710C3">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7A98BC4E" w14:textId="77777777" w:rsidR="00E710C3" w:rsidRDefault="00E710C3" w:rsidP="00E710C3">
      <w:r>
        <w:t>A UE not operating two or more USIMs shall indicate the Multi-USIM features are not supported.</w:t>
      </w:r>
    </w:p>
    <w:p w14:paraId="507D0022" w14:textId="77777777" w:rsidR="00E710C3" w:rsidRDefault="00E710C3" w:rsidP="00E710C3">
      <w:pPr>
        <w:pStyle w:val="NO"/>
      </w:pPr>
      <w:r>
        <w:t>NOTE:</w:t>
      </w:r>
      <w:r>
        <w:tab/>
        <w:t>It is not necessary for a UE operating two or more USIMs to use Multi-USIM features with all USIMs.</w:t>
      </w:r>
    </w:p>
    <w:p w14:paraId="667B05AB" w14:textId="77777777" w:rsidR="00E710C3" w:rsidRDefault="00E710C3" w:rsidP="00E710C3">
      <w:r>
        <w:t>If the UE supports Enhanced support of discontinuous network coverage for satellite access (see clause 4.3.18.1), then the UE shall indicate this in the UE Network Capability IE.</w:t>
      </w:r>
    </w:p>
    <w:p w14:paraId="189571DA" w14:textId="77777777" w:rsidR="00E710C3" w:rsidRDefault="00E710C3" w:rsidP="00E710C3">
      <w:r>
        <w:t>In the case of satellite access for NB-IoT, if the UE supports reporting its Coarse Location Information via NAS, then the UE shall indicate this in the UE Network Capability IE.</w:t>
      </w:r>
    </w:p>
    <w:p w14:paraId="383D6DEB" w14:textId="77777777" w:rsidR="00E710C3" w:rsidRDefault="00E710C3" w:rsidP="00E710C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27AEB347" w14:textId="473A2AD3" w:rsidR="00E710C3" w:rsidRDefault="00E710C3" w:rsidP="00E710C3">
      <w:pPr>
        <w:rPr>
          <w:ins w:id="394" w:author="wangwen-2" w:date="2024-08-08T11:39:00Z"/>
        </w:rPr>
      </w:pPr>
      <w:ins w:id="395" w:author="wangwen-2" w:date="2024-08-08T14:55:00Z">
        <w:r>
          <w:t>I</w:t>
        </w:r>
      </w:ins>
      <w:ins w:id="396" w:author="wangwen-2" w:date="2024-08-08T11:39:00Z">
        <w:r>
          <w:t xml:space="preserve">f the UE supports </w:t>
        </w:r>
      </w:ins>
      <w:ins w:id="397" w:author="wangwen-2" w:date="2024-08-08T14:53:00Z">
        <w:r w:rsidRPr="0004181A">
          <w:t>Store and Forward Satellite operation</w:t>
        </w:r>
      </w:ins>
      <w:ins w:id="398" w:author="wangwen-2" w:date="2024-08-08T11:39:00Z">
        <w:r>
          <w:t xml:space="preserve"> (see clause 4.13.x), then the UE shall indicate </w:t>
        </w:r>
      </w:ins>
      <w:ins w:id="399" w:author="Huawei Weds" w:date="2024-10-16T17:11:00Z">
        <w:r w:rsidR="006841DF" w:rsidRPr="006841DF">
          <w:t xml:space="preserve">"S&amp;F Capability" </w:t>
        </w:r>
      </w:ins>
      <w:ins w:id="400" w:author="wangwen-2" w:date="2024-08-08T11:39:00Z">
        <w:del w:id="401" w:author="Huawei Weds" w:date="2024-10-16T17:11:00Z">
          <w:r w:rsidDel="006841DF">
            <w:delText xml:space="preserve">this </w:delText>
          </w:r>
        </w:del>
        <w:r>
          <w:t>in the UE Network Capability IE.</w:t>
        </w:r>
      </w:ins>
    </w:p>
    <w:p w14:paraId="773E3653" w14:textId="77777777" w:rsidR="00E710C3" w:rsidRDefault="00E710C3">
      <w:pPr>
        <w:rPr>
          <w:lang w:eastAsia="zh-CN"/>
        </w:rPr>
      </w:pPr>
    </w:p>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0" w:author="Huawei Weds" w:date="2024-10-16T16:42:00Z" w:initials="SJW">
    <w:p w14:paraId="37579848" w14:textId="28409EDB" w:rsidR="00607DE1" w:rsidRDefault="00607DE1">
      <w:pPr>
        <w:pStyle w:val="a7"/>
      </w:pPr>
      <w:r>
        <w:rPr>
          <w:rStyle w:val="af"/>
        </w:rPr>
        <w:annotationRef/>
      </w:r>
      <w:r>
        <w:t xml:space="preserve">This shall be covered in the </w:t>
      </w:r>
      <w:r w:rsidRPr="0081551E">
        <w:rPr>
          <w:rFonts w:ascii="Tahoma" w:eastAsia="Times New Roman" w:hAnsi="Tahoma" w:cs="Tahoma"/>
          <w:color w:val="000000"/>
          <w:sz w:val="14"/>
          <w:szCs w:val="16"/>
        </w:rPr>
        <w:t>Introduction of Store and Forward feature in EPC</w:t>
      </w:r>
      <w:r>
        <w:rPr>
          <w:rFonts w:ascii="Tahoma" w:eastAsia="Times New Roman" w:hAnsi="Tahoma" w:cs="Tahoma"/>
          <w:color w:val="000000"/>
          <w:sz w:val="14"/>
          <w:szCs w:val="16"/>
        </w:rPr>
        <w:t xml:space="preserve"> CR – we don’t repeat.</w:t>
      </w:r>
    </w:p>
  </w:comment>
  <w:comment w:id="124" w:author="Huawei Weds" w:date="2024-10-16T16:48:00Z" w:initials="SJW">
    <w:p w14:paraId="2B08E6E9" w14:textId="246D66BB" w:rsidR="00B33CB8" w:rsidRDefault="00B33CB8">
      <w:pPr>
        <w:pStyle w:val="a7"/>
      </w:pPr>
      <w:r>
        <w:rPr>
          <w:rStyle w:val="af"/>
        </w:rPr>
        <w:annotationRef/>
      </w:r>
      <w:r>
        <w:t>The reasons are in the introduction</w:t>
      </w:r>
      <w:r w:rsidRPr="0081551E">
        <w:rPr>
          <w:rFonts w:ascii="Tahoma" w:eastAsia="Times New Roman" w:hAnsi="Tahoma" w:cs="Tahoma"/>
          <w:color w:val="000000"/>
          <w:sz w:val="14"/>
          <w:szCs w:val="16"/>
        </w:rPr>
        <w:t xml:space="preserve"> of Store and Forward feature in EPC</w:t>
      </w:r>
      <w:r>
        <w:rPr>
          <w:rFonts w:ascii="Tahoma" w:eastAsia="Times New Roman" w:hAnsi="Tahoma" w:cs="Tahoma"/>
          <w:color w:val="000000"/>
          <w:sz w:val="14"/>
          <w:szCs w:val="16"/>
        </w:rPr>
        <w:t xml:space="preserve"> CR – we don’t repeat.</w:t>
      </w:r>
    </w:p>
  </w:comment>
  <w:comment w:id="140" w:author="intel user 15 OCT" w:date="2024-10-15T16:51:00Z" w:initials="SS">
    <w:p w14:paraId="478AA3EA" w14:textId="77777777" w:rsidR="00E351BA" w:rsidRDefault="002A063C" w:rsidP="00E351BA">
      <w:pPr>
        <w:pStyle w:val="a7"/>
      </w:pPr>
      <w:r>
        <w:rPr>
          <w:rStyle w:val="af"/>
        </w:rPr>
        <w:annotationRef/>
      </w:r>
      <w:r w:rsidR="00E351BA">
        <w:rPr>
          <w:lang w:val="fr-FR"/>
        </w:rPr>
        <w:t>According to the conclusion, the provision of the S&amp;F Wait Timer is not optional; only the Satellite list is</w:t>
      </w:r>
    </w:p>
  </w:comment>
  <w:comment w:id="158" w:author="Huawei Weds" w:date="2024-10-16T16:55:00Z" w:initials="SJW">
    <w:p w14:paraId="3763D0A6" w14:textId="48DCA10A" w:rsidR="001D2289" w:rsidRDefault="001D2289">
      <w:pPr>
        <w:pStyle w:val="a7"/>
      </w:pPr>
      <w:r>
        <w:rPr>
          <w:rStyle w:val="af"/>
        </w:rPr>
        <w:annotationRef/>
      </w:r>
      <w:r>
        <w:t>Don’t repeat yourself (in the other CR).</w:t>
      </w:r>
    </w:p>
  </w:comment>
  <w:comment w:id="159" w:author="Jaewoo Kim (LGE)" w:date="2024-11-01T09:35:00Z" w:initials="a">
    <w:p w14:paraId="0440D493" w14:textId="615FECC5" w:rsidR="00E76448" w:rsidRPr="00E76448" w:rsidRDefault="00E76448">
      <w:pPr>
        <w:pStyle w:val="a7"/>
        <w:rPr>
          <w:rFonts w:eastAsiaTheme="minorEastAsia"/>
          <w:lang w:eastAsia="ko-KR"/>
        </w:rPr>
      </w:pPr>
      <w:r>
        <w:rPr>
          <w:rStyle w:val="af"/>
        </w:rPr>
        <w:annotationRef/>
      </w:r>
      <w:r>
        <w:rPr>
          <w:rFonts w:eastAsiaTheme="minorEastAsia" w:hint="eastAsia"/>
          <w:lang w:eastAsia="ko-KR"/>
        </w:rPr>
        <w:t xml:space="preserve">Restored for clarification. </w:t>
      </w:r>
      <w:r>
        <w:rPr>
          <w:rFonts w:eastAsiaTheme="minorEastAsia"/>
          <w:lang w:eastAsia="ko-KR"/>
        </w:rPr>
        <w:t>T</w:t>
      </w:r>
      <w:r>
        <w:rPr>
          <w:rFonts w:eastAsiaTheme="minorEastAsia" w:hint="eastAsia"/>
          <w:lang w:eastAsia="ko-KR"/>
        </w:rPr>
        <w:t>imesamp is also included when MME has rejected.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7579848" w15:done="0"/>
  <w15:commentEx w15:paraId="2B08E6E9" w15:done="0"/>
  <w15:commentEx w15:paraId="478AA3EA" w15:done="0"/>
  <w15:commentEx w15:paraId="3763D0A6" w15:done="0"/>
  <w15:commentEx w15:paraId="0440D4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Extensible w16cex:durableId="063B8054" w16cex:dateUtc="2024-11-01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7579848" w16cid:durableId="2ABA6B86"/>
  <w16cid:commentId w16cid:paraId="2B08E6E9" w16cid:durableId="2ABA6CE6"/>
  <w16cid:commentId w16cid:paraId="478AA3EA" w16cid:durableId="721BDEDF"/>
  <w16cid:commentId w16cid:paraId="3763D0A6" w16cid:durableId="2ABA6E9A"/>
  <w16cid:commentId w16cid:paraId="0440D493" w16cid:durableId="063B80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A8CEDE" w14:textId="77777777" w:rsidR="00951CA7" w:rsidRDefault="00951CA7">
      <w:pPr>
        <w:spacing w:after="0"/>
      </w:pPr>
      <w:r>
        <w:separator/>
      </w:r>
    </w:p>
  </w:endnote>
  <w:endnote w:type="continuationSeparator" w:id="0">
    <w:p w14:paraId="58833C93" w14:textId="77777777" w:rsidR="00951CA7" w:rsidRDefault="00951C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F5C86" w14:textId="77777777" w:rsidR="00951CA7" w:rsidRDefault="00951CA7">
      <w:pPr>
        <w:spacing w:after="0"/>
      </w:pPr>
      <w:r>
        <w:separator/>
      </w:r>
    </w:p>
  </w:footnote>
  <w:footnote w:type="continuationSeparator" w:id="0">
    <w:p w14:paraId="0D1E5929" w14:textId="77777777" w:rsidR="00951CA7" w:rsidRDefault="00951C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F88A7" w14:textId="77777777" w:rsidR="00840EFC" w:rsidRDefault="00840EF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1933B" w14:textId="77777777" w:rsidR="00840EFC" w:rsidRDefault="00840EF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6CF23" w14:textId="77777777" w:rsidR="00840EFC" w:rsidRDefault="00840EF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eds">
    <w15:presenceInfo w15:providerId="None" w15:userId="Huawei Weds"/>
  </w15:person>
  <w15:person w15:author="wangwen-2">
    <w15:presenceInfo w15:providerId="None" w15:userId="wangwen-2"/>
  </w15:person>
  <w15:person w15:author="LTHM2">
    <w15:presenceInfo w15:providerId="None" w15:userId="LTHM2"/>
  </w15:person>
  <w15:person w15:author="vivo_R01">
    <w15:presenceInfo w15:providerId="None" w15:userId="vivo_R01"/>
  </w15:person>
  <w15:person w15:author="Huawei">
    <w15:presenceInfo w15:providerId="None" w15:userId="Huawei"/>
  </w15:person>
  <w15:person w15:author="Jaewoo Kim (LGE)">
    <w15:presenceInfo w15:providerId="None" w15:userId="Jaewoo Kim (LGE)"/>
  </w15:person>
  <w15:person w15:author="intel user 15 OCT">
    <w15:presenceInfo w15:providerId="None" w15:userId="intel user 15 OCT"/>
  </w15:person>
  <w15:person w15:author="Mi">
    <w15:presenceInfo w15:providerId="None" w15:userId="Mi"/>
  </w15:person>
  <w15:person w15:author="Huawei Thurs">
    <w15:presenceInfo w15:providerId="None" w15:userId="Huawei Th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3ED1"/>
    <w:rsid w:val="00005C5B"/>
    <w:rsid w:val="000069DB"/>
    <w:rsid w:val="00010E4F"/>
    <w:rsid w:val="0001177C"/>
    <w:rsid w:val="000117A7"/>
    <w:rsid w:val="00015B5F"/>
    <w:rsid w:val="000209FA"/>
    <w:rsid w:val="00022E4A"/>
    <w:rsid w:val="000242A4"/>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43AF"/>
    <w:rsid w:val="00095D83"/>
    <w:rsid w:val="000978EA"/>
    <w:rsid w:val="000A04D1"/>
    <w:rsid w:val="000A5D05"/>
    <w:rsid w:val="000A6394"/>
    <w:rsid w:val="000A6CFE"/>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4738A"/>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62F"/>
    <w:rsid w:val="001B27E3"/>
    <w:rsid w:val="001B41E5"/>
    <w:rsid w:val="001B52F0"/>
    <w:rsid w:val="001B5613"/>
    <w:rsid w:val="001B7A65"/>
    <w:rsid w:val="001B7B78"/>
    <w:rsid w:val="001B7C92"/>
    <w:rsid w:val="001C1D38"/>
    <w:rsid w:val="001C4DB5"/>
    <w:rsid w:val="001C51F5"/>
    <w:rsid w:val="001C6E6E"/>
    <w:rsid w:val="001C7348"/>
    <w:rsid w:val="001D1845"/>
    <w:rsid w:val="001D2289"/>
    <w:rsid w:val="001D29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18E0"/>
    <w:rsid w:val="00262152"/>
    <w:rsid w:val="002640DD"/>
    <w:rsid w:val="0026662E"/>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1440"/>
    <w:rsid w:val="003A1AEE"/>
    <w:rsid w:val="003A27F1"/>
    <w:rsid w:val="003A6D08"/>
    <w:rsid w:val="003A7CB1"/>
    <w:rsid w:val="003B0D37"/>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61F1"/>
    <w:rsid w:val="003E00FB"/>
    <w:rsid w:val="003E1A36"/>
    <w:rsid w:val="003E36AF"/>
    <w:rsid w:val="003E534E"/>
    <w:rsid w:val="003E69AB"/>
    <w:rsid w:val="003F49E4"/>
    <w:rsid w:val="003F77FA"/>
    <w:rsid w:val="004006F2"/>
    <w:rsid w:val="0040200E"/>
    <w:rsid w:val="0040334B"/>
    <w:rsid w:val="0040743A"/>
    <w:rsid w:val="00407AE3"/>
    <w:rsid w:val="00410371"/>
    <w:rsid w:val="004106DF"/>
    <w:rsid w:val="00411D36"/>
    <w:rsid w:val="004129C4"/>
    <w:rsid w:val="0041418A"/>
    <w:rsid w:val="00421BBF"/>
    <w:rsid w:val="00421C29"/>
    <w:rsid w:val="00422FD8"/>
    <w:rsid w:val="004242F1"/>
    <w:rsid w:val="00424F66"/>
    <w:rsid w:val="004407EA"/>
    <w:rsid w:val="004410F5"/>
    <w:rsid w:val="00446D6B"/>
    <w:rsid w:val="00447888"/>
    <w:rsid w:val="00450008"/>
    <w:rsid w:val="00452B9E"/>
    <w:rsid w:val="004564C0"/>
    <w:rsid w:val="0045759E"/>
    <w:rsid w:val="00457BB1"/>
    <w:rsid w:val="00464EB7"/>
    <w:rsid w:val="004725F9"/>
    <w:rsid w:val="00476A3A"/>
    <w:rsid w:val="0048165D"/>
    <w:rsid w:val="00481B82"/>
    <w:rsid w:val="0048274D"/>
    <w:rsid w:val="004834FE"/>
    <w:rsid w:val="004854FB"/>
    <w:rsid w:val="004866EF"/>
    <w:rsid w:val="004912BF"/>
    <w:rsid w:val="004A063E"/>
    <w:rsid w:val="004A0989"/>
    <w:rsid w:val="004A2794"/>
    <w:rsid w:val="004A63D5"/>
    <w:rsid w:val="004A7888"/>
    <w:rsid w:val="004B288F"/>
    <w:rsid w:val="004B3A8E"/>
    <w:rsid w:val="004B75B7"/>
    <w:rsid w:val="004B7AB0"/>
    <w:rsid w:val="004C19D5"/>
    <w:rsid w:val="004C50BE"/>
    <w:rsid w:val="004C5142"/>
    <w:rsid w:val="004D525E"/>
    <w:rsid w:val="004D589B"/>
    <w:rsid w:val="004D6497"/>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B1D82"/>
    <w:rsid w:val="005B1E2A"/>
    <w:rsid w:val="005B1F66"/>
    <w:rsid w:val="005B5BFE"/>
    <w:rsid w:val="005B7081"/>
    <w:rsid w:val="005B7BFF"/>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7DE1"/>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63159"/>
    <w:rsid w:val="00665C47"/>
    <w:rsid w:val="00670266"/>
    <w:rsid w:val="00672F4B"/>
    <w:rsid w:val="006775EA"/>
    <w:rsid w:val="006821BF"/>
    <w:rsid w:val="006841DF"/>
    <w:rsid w:val="00684A9C"/>
    <w:rsid w:val="00690F4C"/>
    <w:rsid w:val="006946A0"/>
    <w:rsid w:val="00695808"/>
    <w:rsid w:val="006A1339"/>
    <w:rsid w:val="006A1B0A"/>
    <w:rsid w:val="006A267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F0200"/>
    <w:rsid w:val="006F28E2"/>
    <w:rsid w:val="006F2996"/>
    <w:rsid w:val="006F5385"/>
    <w:rsid w:val="006F5DD3"/>
    <w:rsid w:val="006F6F7C"/>
    <w:rsid w:val="006F7773"/>
    <w:rsid w:val="00701B58"/>
    <w:rsid w:val="0070785A"/>
    <w:rsid w:val="00714358"/>
    <w:rsid w:val="00715D65"/>
    <w:rsid w:val="007205EC"/>
    <w:rsid w:val="00721C2A"/>
    <w:rsid w:val="00722E33"/>
    <w:rsid w:val="007240DD"/>
    <w:rsid w:val="00725671"/>
    <w:rsid w:val="00733B92"/>
    <w:rsid w:val="00736824"/>
    <w:rsid w:val="0073704A"/>
    <w:rsid w:val="00743E92"/>
    <w:rsid w:val="007444A0"/>
    <w:rsid w:val="007455A2"/>
    <w:rsid w:val="00750B26"/>
    <w:rsid w:val="00750F89"/>
    <w:rsid w:val="00751D46"/>
    <w:rsid w:val="00756B99"/>
    <w:rsid w:val="00757125"/>
    <w:rsid w:val="007629ED"/>
    <w:rsid w:val="00765F1C"/>
    <w:rsid w:val="00771C34"/>
    <w:rsid w:val="0077272D"/>
    <w:rsid w:val="00775CFB"/>
    <w:rsid w:val="0078096B"/>
    <w:rsid w:val="00781AF0"/>
    <w:rsid w:val="007821E0"/>
    <w:rsid w:val="00785458"/>
    <w:rsid w:val="00786F0A"/>
    <w:rsid w:val="00791D5F"/>
    <w:rsid w:val="00792235"/>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21A3"/>
    <w:rsid w:val="008532CB"/>
    <w:rsid w:val="00853A58"/>
    <w:rsid w:val="00856769"/>
    <w:rsid w:val="00857626"/>
    <w:rsid w:val="00860AF5"/>
    <w:rsid w:val="0086135B"/>
    <w:rsid w:val="008626E7"/>
    <w:rsid w:val="0086344E"/>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C07CC"/>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4427"/>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5302"/>
    <w:rsid w:val="00935F2D"/>
    <w:rsid w:val="00940F75"/>
    <w:rsid w:val="00941C11"/>
    <w:rsid w:val="00941E30"/>
    <w:rsid w:val="00943D4E"/>
    <w:rsid w:val="00951CA7"/>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3CA1"/>
    <w:rsid w:val="00991B88"/>
    <w:rsid w:val="00991EC6"/>
    <w:rsid w:val="009937DA"/>
    <w:rsid w:val="00994C75"/>
    <w:rsid w:val="00996B7E"/>
    <w:rsid w:val="009A1CDC"/>
    <w:rsid w:val="009A2880"/>
    <w:rsid w:val="009A3523"/>
    <w:rsid w:val="009A3F77"/>
    <w:rsid w:val="009A49B6"/>
    <w:rsid w:val="009A5753"/>
    <w:rsid w:val="009A579D"/>
    <w:rsid w:val="009A62B6"/>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2A6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3A9D"/>
    <w:rsid w:val="00A968A5"/>
    <w:rsid w:val="00A96E81"/>
    <w:rsid w:val="00AA1022"/>
    <w:rsid w:val="00AA21C1"/>
    <w:rsid w:val="00AA2CBC"/>
    <w:rsid w:val="00AA643E"/>
    <w:rsid w:val="00AA6B66"/>
    <w:rsid w:val="00AB1FB9"/>
    <w:rsid w:val="00AB2189"/>
    <w:rsid w:val="00AB485B"/>
    <w:rsid w:val="00AB58A1"/>
    <w:rsid w:val="00AB6E4A"/>
    <w:rsid w:val="00AB704A"/>
    <w:rsid w:val="00AC3351"/>
    <w:rsid w:val="00AC5820"/>
    <w:rsid w:val="00AD1CD8"/>
    <w:rsid w:val="00AD237C"/>
    <w:rsid w:val="00AD2ABB"/>
    <w:rsid w:val="00AE1A3D"/>
    <w:rsid w:val="00AE2B49"/>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BE4"/>
    <w:rsid w:val="00B21BFE"/>
    <w:rsid w:val="00B235AC"/>
    <w:rsid w:val="00B247D3"/>
    <w:rsid w:val="00B258BB"/>
    <w:rsid w:val="00B32706"/>
    <w:rsid w:val="00B328EC"/>
    <w:rsid w:val="00B32B15"/>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23CD"/>
    <w:rsid w:val="00BF3A1D"/>
    <w:rsid w:val="00BF6062"/>
    <w:rsid w:val="00BF6828"/>
    <w:rsid w:val="00BF7657"/>
    <w:rsid w:val="00BF7FDC"/>
    <w:rsid w:val="00C02A99"/>
    <w:rsid w:val="00C0348B"/>
    <w:rsid w:val="00C041A0"/>
    <w:rsid w:val="00C06052"/>
    <w:rsid w:val="00C102D0"/>
    <w:rsid w:val="00C12F23"/>
    <w:rsid w:val="00C13502"/>
    <w:rsid w:val="00C1517D"/>
    <w:rsid w:val="00C171D9"/>
    <w:rsid w:val="00C2091F"/>
    <w:rsid w:val="00C211B3"/>
    <w:rsid w:val="00C21694"/>
    <w:rsid w:val="00C22438"/>
    <w:rsid w:val="00C26319"/>
    <w:rsid w:val="00C27961"/>
    <w:rsid w:val="00C319B4"/>
    <w:rsid w:val="00C35DDD"/>
    <w:rsid w:val="00C362E7"/>
    <w:rsid w:val="00C40C3E"/>
    <w:rsid w:val="00C415A3"/>
    <w:rsid w:val="00C41625"/>
    <w:rsid w:val="00C428F5"/>
    <w:rsid w:val="00C44895"/>
    <w:rsid w:val="00C45083"/>
    <w:rsid w:val="00C459A3"/>
    <w:rsid w:val="00C47805"/>
    <w:rsid w:val="00C51920"/>
    <w:rsid w:val="00C52CBD"/>
    <w:rsid w:val="00C54C63"/>
    <w:rsid w:val="00C56CFD"/>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B2995"/>
    <w:rsid w:val="00CB49C5"/>
    <w:rsid w:val="00CB4B25"/>
    <w:rsid w:val="00CB643E"/>
    <w:rsid w:val="00CB72D7"/>
    <w:rsid w:val="00CB7ADB"/>
    <w:rsid w:val="00CC2571"/>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C51"/>
    <w:rsid w:val="00CE2F96"/>
    <w:rsid w:val="00CE6392"/>
    <w:rsid w:val="00CF79B0"/>
    <w:rsid w:val="00D01294"/>
    <w:rsid w:val="00D021A4"/>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6A09"/>
    <w:rsid w:val="00DD776E"/>
    <w:rsid w:val="00DE34CF"/>
    <w:rsid w:val="00DF03DD"/>
    <w:rsid w:val="00DF0678"/>
    <w:rsid w:val="00DF198C"/>
    <w:rsid w:val="00DF35EE"/>
    <w:rsid w:val="00DF7D7A"/>
    <w:rsid w:val="00E00131"/>
    <w:rsid w:val="00E00186"/>
    <w:rsid w:val="00E006D2"/>
    <w:rsid w:val="00E00B87"/>
    <w:rsid w:val="00E03A59"/>
    <w:rsid w:val="00E03DBD"/>
    <w:rsid w:val="00E04B3B"/>
    <w:rsid w:val="00E1001B"/>
    <w:rsid w:val="00E130A1"/>
    <w:rsid w:val="00E13F3D"/>
    <w:rsid w:val="00E17494"/>
    <w:rsid w:val="00E17701"/>
    <w:rsid w:val="00E2029D"/>
    <w:rsid w:val="00E2149E"/>
    <w:rsid w:val="00E26752"/>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459DB"/>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6448"/>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79FA"/>
    <w:rsid w:val="00EE2BC1"/>
    <w:rsid w:val="00EE2F67"/>
    <w:rsid w:val="00EE4588"/>
    <w:rsid w:val="00EE65F7"/>
    <w:rsid w:val="00EE7D7C"/>
    <w:rsid w:val="00EF128A"/>
    <w:rsid w:val="00EF3FF6"/>
    <w:rsid w:val="00EF492D"/>
    <w:rsid w:val="00F04B91"/>
    <w:rsid w:val="00F058DA"/>
    <w:rsid w:val="00F10CD4"/>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uiPriority w:val="99"/>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1">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har">
    <w:name w:val="메모 텍스트 Char"/>
    <w:basedOn w:val="a0"/>
    <w:link w:val="a7"/>
    <w:semiHidden/>
    <w:rPr>
      <w:rFonts w:ascii="Times New Roman" w:hAnsi="Times New Roman"/>
      <w:lang w:val="en-GB" w:eastAsia="en-US"/>
    </w:rPr>
  </w:style>
  <w:style w:type="paragraph" w:customStyle="1" w:styleId="12">
    <w:name w:val="修订1"/>
    <w:hidden/>
    <w:uiPriority w:val="99"/>
    <w:semiHidden/>
    <w:rPr>
      <w:rFonts w:ascii="Times New Roman" w:hAnsi="Times New Roman"/>
      <w:lang w:val="en-GB" w:eastAsia="en-US"/>
    </w:rPr>
  </w:style>
  <w:style w:type="paragraph" w:styleId="af2">
    <w:name w:val="Revision"/>
    <w:hidden/>
    <w:uiPriority w:val="99"/>
    <w:semiHidden/>
    <w:rsid w:val="000D2845"/>
    <w:rPr>
      <w:rFonts w:ascii="Times New Roman" w:hAnsi="Times New Roman"/>
      <w:lang w:val="en-GB" w:eastAsia="en-US"/>
    </w:rPr>
  </w:style>
  <w:style w:type="character" w:customStyle="1" w:styleId="3Char">
    <w:name w:val="제목 3 Char"/>
    <w:basedOn w:val="a0"/>
    <w:link w:val="3"/>
    <w:rsid w:val="00354EDD"/>
    <w:rPr>
      <w:rFonts w:ascii="Arial" w:hAnsi="Arial"/>
      <w:sz w:val="28"/>
      <w:lang w:val="en-GB" w:eastAsia="en-US"/>
    </w:rPr>
  </w:style>
  <w:style w:type="character" w:customStyle="1" w:styleId="4Char">
    <w:name w:val="제목 4 Char"/>
    <w:basedOn w:val="a0"/>
    <w:link w:val="4"/>
    <w:rsid w:val="00354EDD"/>
    <w:rPr>
      <w:rFonts w:ascii="Arial" w:hAnsi="Arial"/>
      <w:sz w:val="24"/>
      <w:lang w:val="en-GB" w:eastAsia="en-US"/>
    </w:rPr>
  </w:style>
  <w:style w:type="character" w:customStyle="1" w:styleId="1Char">
    <w:name w:val="제목 1 Char"/>
    <w:basedOn w:val="a0"/>
    <w:link w:val="1"/>
    <w:rsid w:val="002C451D"/>
    <w:rPr>
      <w:rFonts w:ascii="Arial" w:hAnsi="Arial"/>
      <w:sz w:val="36"/>
      <w:lang w:val="en-GB" w:eastAsia="en-US"/>
    </w:rPr>
  </w:style>
  <w:style w:type="character" w:customStyle="1" w:styleId="8Char">
    <w:name w:val="제목 8 Char"/>
    <w:basedOn w:val="a0"/>
    <w:link w:val="8"/>
    <w:rsid w:val="002C451D"/>
    <w:rPr>
      <w:rFonts w:ascii="Arial" w:hAnsi="Arial"/>
      <w:sz w:val="36"/>
      <w:lang w:val="en-GB" w:eastAsia="en-US"/>
    </w:rPr>
  </w:style>
  <w:style w:type="paragraph" w:styleId="af3">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0A4E4384-C73D-423B-A44A-DB3CF0F2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26</Pages>
  <Words>36779</Words>
  <Characters>188679</Characters>
  <Application>Microsoft Office Word</Application>
  <DocSecurity>0</DocSecurity>
  <Lines>3930</Lines>
  <Paragraphs>1977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Jaewoo Kim (LGE)r2</cp:lastModifiedBy>
  <cp:revision>78</cp:revision>
  <cp:lastPrinted>1900-01-01T08:00:00Z</cp:lastPrinted>
  <dcterms:created xsi:type="dcterms:W3CDTF">2024-10-16T06:55:00Z</dcterms:created>
  <dcterms:modified xsi:type="dcterms:W3CDTF">2024-11-08T10:05:00Z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